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4FAD" w14:textId="77777777" w:rsidR="004C0B6F" w:rsidRPr="00681F26" w:rsidRDefault="004C0B6F" w:rsidP="00A70395">
      <w:pPr>
        <w:ind w:right="-710"/>
        <w:jc w:val="both"/>
        <w:rPr>
          <w:sz w:val="22"/>
          <w:szCs w:val="22"/>
        </w:rPr>
      </w:pPr>
    </w:p>
    <w:p w14:paraId="55ED642E" w14:textId="77777777" w:rsidR="004C0B6F" w:rsidRPr="00681F26" w:rsidRDefault="004C0B6F" w:rsidP="00A757E5">
      <w:pPr>
        <w:jc w:val="both"/>
        <w:rPr>
          <w:sz w:val="22"/>
          <w:szCs w:val="22"/>
        </w:rPr>
      </w:pPr>
      <w:r w:rsidRPr="00681F26">
        <w:rPr>
          <w:sz w:val="22"/>
          <w:szCs w:val="22"/>
        </w:rPr>
        <w:t xml:space="preserve">        </w:t>
      </w:r>
    </w:p>
    <w:p w14:paraId="0F292BBB" w14:textId="77777777" w:rsidR="008B1424" w:rsidRPr="0082205D" w:rsidRDefault="004C0B6F" w:rsidP="000764CA">
      <w:pPr>
        <w:pStyle w:val="Heading2"/>
        <w:ind w:right="-192"/>
        <w:rPr>
          <w:rFonts w:ascii="Tahoma" w:hAnsi="Tahoma" w:cs="Tahoma"/>
          <w:bCs/>
          <w:szCs w:val="28"/>
        </w:rPr>
      </w:pPr>
      <w:r w:rsidRPr="0082205D">
        <w:rPr>
          <w:rFonts w:ascii="Tahoma" w:hAnsi="Tahoma" w:cs="Tahoma"/>
          <w:bCs/>
          <w:szCs w:val="28"/>
        </w:rPr>
        <w:t>PRAVILA NAGRADNE IGRE</w:t>
      </w:r>
    </w:p>
    <w:p w14:paraId="0AC41F88" w14:textId="6A82AC32" w:rsidR="00644A53" w:rsidRPr="0082205D" w:rsidRDefault="005C7212" w:rsidP="00644A53">
      <w:pPr>
        <w:pStyle w:val="ListParagraph"/>
        <w:ind w:left="0"/>
        <w:jc w:val="center"/>
        <w:rPr>
          <w:rFonts w:ascii="Tahoma" w:hAnsi="Tahoma" w:cs="Tahoma"/>
          <w:b/>
          <w:bCs/>
          <w:sz w:val="22"/>
          <w:szCs w:val="22"/>
        </w:rPr>
      </w:pPr>
      <w:r w:rsidRPr="0082205D">
        <w:rPr>
          <w:rFonts w:ascii="Tahoma" w:hAnsi="Tahoma" w:cs="Tahoma"/>
          <w:b/>
          <w:snapToGrid w:val="0"/>
          <w:sz w:val="28"/>
          <w:szCs w:val="28"/>
        </w:rPr>
        <w:t>“Putovanje u Paris”</w:t>
      </w:r>
    </w:p>
    <w:p w14:paraId="72D9047B" w14:textId="35A04BCF" w:rsidR="004C0B6F" w:rsidRPr="00B0666A" w:rsidRDefault="00234FCC" w:rsidP="00E91559">
      <w:pPr>
        <w:pStyle w:val="ListParagraph"/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>Priređivač nagradne igre</w:t>
      </w:r>
      <w:r w:rsidR="004C0B6F" w:rsidRPr="00B0666A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4C0B6F" w:rsidRPr="00B0666A">
        <w:rPr>
          <w:rFonts w:ascii="Tahoma" w:hAnsi="Tahoma" w:cs="Tahoma"/>
          <w:sz w:val="22"/>
          <w:szCs w:val="22"/>
        </w:rPr>
        <w:t xml:space="preserve"> </w:t>
      </w:r>
      <w:r w:rsidR="009D103F" w:rsidRPr="00B0666A">
        <w:rPr>
          <w:rFonts w:ascii="Tahoma" w:hAnsi="Tahoma" w:cs="Tahoma"/>
          <w:sz w:val="22"/>
          <w:szCs w:val="22"/>
        </w:rPr>
        <w:t>Mepas d.o.o.</w:t>
      </w:r>
      <w:r w:rsidR="00F313E8" w:rsidRPr="00B0666A">
        <w:rPr>
          <w:rFonts w:ascii="Tahoma" w:hAnsi="Tahoma" w:cs="Tahoma"/>
          <w:sz w:val="22"/>
          <w:szCs w:val="22"/>
        </w:rPr>
        <w:t xml:space="preserve"> Široki Brijeg, Varaždinska 1</w:t>
      </w:r>
      <w:r w:rsidR="009D103F" w:rsidRPr="00B0666A">
        <w:rPr>
          <w:rFonts w:ascii="Tahoma" w:hAnsi="Tahoma" w:cs="Tahoma"/>
          <w:sz w:val="22"/>
          <w:szCs w:val="22"/>
        </w:rPr>
        <w:t>, ID BROJ 4272016790</w:t>
      </w:r>
      <w:r w:rsidR="00F313E8" w:rsidRPr="00B0666A">
        <w:rPr>
          <w:rFonts w:ascii="Tahoma" w:hAnsi="Tahoma" w:cs="Tahoma"/>
          <w:sz w:val="22"/>
          <w:szCs w:val="22"/>
        </w:rPr>
        <w:t>006</w:t>
      </w:r>
      <w:r w:rsidR="009D103F" w:rsidRPr="00B0666A">
        <w:rPr>
          <w:rFonts w:ascii="Tahoma" w:hAnsi="Tahoma" w:cs="Tahoma"/>
          <w:sz w:val="22"/>
          <w:szCs w:val="22"/>
        </w:rPr>
        <w:t xml:space="preserve"> u suradnji sa </w:t>
      </w:r>
      <w:r w:rsidR="005C7212" w:rsidRPr="00B0666A">
        <w:rPr>
          <w:rFonts w:ascii="Tahoma" w:hAnsi="Tahoma" w:cs="Tahoma"/>
          <w:sz w:val="22"/>
          <w:szCs w:val="22"/>
        </w:rPr>
        <w:t>KOESTLIN</w:t>
      </w:r>
      <w:r w:rsidR="009D103F" w:rsidRPr="00B0666A">
        <w:rPr>
          <w:rFonts w:ascii="Tahoma" w:hAnsi="Tahoma" w:cs="Tahoma"/>
          <w:sz w:val="22"/>
          <w:szCs w:val="22"/>
        </w:rPr>
        <w:t xml:space="preserve"> d.d.</w:t>
      </w:r>
    </w:p>
    <w:p w14:paraId="0A8DDACC" w14:textId="77777777" w:rsidR="00A757E5" w:rsidRPr="00B0666A" w:rsidRDefault="00A757E5" w:rsidP="00A757E5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7F0F7E2D" w14:textId="3EDD35D4" w:rsidR="004C0B6F" w:rsidRPr="00B0666A" w:rsidRDefault="00FE7A65" w:rsidP="00644A53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>Naziv nagradne igre: “</w:t>
      </w:r>
      <w:r w:rsidR="00681F26" w:rsidRPr="00B0666A">
        <w:rPr>
          <w:rFonts w:ascii="Tahoma" w:hAnsi="Tahoma" w:cs="Tahoma"/>
          <w:b/>
          <w:bCs/>
          <w:sz w:val="22"/>
          <w:szCs w:val="22"/>
        </w:rPr>
        <w:t>Putovanje u Paris</w:t>
      </w:r>
      <w:r w:rsidRPr="00B0666A">
        <w:rPr>
          <w:rFonts w:ascii="Tahoma" w:hAnsi="Tahoma" w:cs="Tahoma"/>
          <w:b/>
          <w:bCs/>
          <w:sz w:val="22"/>
          <w:szCs w:val="22"/>
        </w:rPr>
        <w:t xml:space="preserve">” </w:t>
      </w:r>
    </w:p>
    <w:p w14:paraId="10687BC9" w14:textId="77777777" w:rsidR="004C0B6F" w:rsidRPr="00B0666A" w:rsidRDefault="004C0B6F" w:rsidP="00A757E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D3B3FCB" w14:textId="77777777" w:rsidR="00FE7A65" w:rsidRPr="00B0666A" w:rsidRDefault="004C0B6F" w:rsidP="00E91559">
      <w:pPr>
        <w:pStyle w:val="ListParagraph"/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 xml:space="preserve">Trajanje </w:t>
      </w:r>
      <w:r w:rsidR="00FE7A65" w:rsidRPr="00B0666A">
        <w:rPr>
          <w:rFonts w:ascii="Tahoma" w:hAnsi="Tahoma" w:cs="Tahoma"/>
          <w:b/>
          <w:bCs/>
          <w:sz w:val="22"/>
          <w:szCs w:val="22"/>
        </w:rPr>
        <w:t>i svrha nagradne igre:</w:t>
      </w:r>
      <w:r w:rsidRPr="00B0666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1BD3DC1" w14:textId="77777777" w:rsidR="00FE7A65" w:rsidRPr="00B0666A" w:rsidRDefault="00FE7A65" w:rsidP="00FE7A65">
      <w:pPr>
        <w:pStyle w:val="ListParagraph"/>
        <w:rPr>
          <w:rFonts w:ascii="Tahoma" w:hAnsi="Tahoma" w:cs="Tahoma"/>
          <w:sz w:val="22"/>
          <w:szCs w:val="22"/>
        </w:rPr>
      </w:pPr>
    </w:p>
    <w:p w14:paraId="037B9C6D" w14:textId="6A20BC03" w:rsidR="00FE7A65" w:rsidRPr="00B0666A" w:rsidRDefault="004C0B6F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Nagradna igra traje </w:t>
      </w:r>
      <w:r w:rsidR="00081D64" w:rsidRPr="00B0666A">
        <w:rPr>
          <w:rFonts w:ascii="Tahoma" w:hAnsi="Tahoma" w:cs="Tahoma"/>
          <w:sz w:val="22"/>
          <w:szCs w:val="22"/>
        </w:rPr>
        <w:t>od 0</w:t>
      </w:r>
      <w:r w:rsidR="00681F26" w:rsidRPr="00B0666A">
        <w:rPr>
          <w:rFonts w:ascii="Tahoma" w:hAnsi="Tahoma" w:cs="Tahoma"/>
          <w:sz w:val="22"/>
          <w:szCs w:val="22"/>
        </w:rPr>
        <w:t>1</w:t>
      </w:r>
      <w:r w:rsidR="00644A53" w:rsidRPr="00B0666A">
        <w:rPr>
          <w:rFonts w:ascii="Tahoma" w:hAnsi="Tahoma" w:cs="Tahoma"/>
          <w:sz w:val="22"/>
          <w:szCs w:val="22"/>
        </w:rPr>
        <w:t xml:space="preserve">. </w:t>
      </w:r>
      <w:r w:rsidR="00681F26" w:rsidRPr="00B0666A">
        <w:rPr>
          <w:rFonts w:ascii="Tahoma" w:hAnsi="Tahoma" w:cs="Tahoma"/>
          <w:sz w:val="22"/>
          <w:szCs w:val="22"/>
        </w:rPr>
        <w:t>11</w:t>
      </w:r>
      <w:r w:rsidR="00644A53" w:rsidRPr="00B0666A">
        <w:rPr>
          <w:rFonts w:ascii="Tahoma" w:hAnsi="Tahoma" w:cs="Tahoma"/>
          <w:sz w:val="22"/>
          <w:szCs w:val="22"/>
        </w:rPr>
        <w:t>. 2025. do 1</w:t>
      </w:r>
      <w:r w:rsidR="008B51A7" w:rsidRPr="00B0666A">
        <w:rPr>
          <w:rFonts w:ascii="Tahoma" w:hAnsi="Tahoma" w:cs="Tahoma"/>
          <w:sz w:val="22"/>
          <w:szCs w:val="22"/>
        </w:rPr>
        <w:t>5</w:t>
      </w:r>
      <w:r w:rsidR="00644A53" w:rsidRPr="00B0666A">
        <w:rPr>
          <w:rFonts w:ascii="Tahoma" w:hAnsi="Tahoma" w:cs="Tahoma"/>
          <w:sz w:val="22"/>
          <w:szCs w:val="22"/>
        </w:rPr>
        <w:t xml:space="preserve">. </w:t>
      </w:r>
      <w:r w:rsidR="00681F26" w:rsidRPr="00B0666A">
        <w:rPr>
          <w:rFonts w:ascii="Tahoma" w:hAnsi="Tahoma" w:cs="Tahoma"/>
          <w:sz w:val="22"/>
          <w:szCs w:val="22"/>
        </w:rPr>
        <w:t>12</w:t>
      </w:r>
      <w:r w:rsidR="00644A53" w:rsidRPr="00B0666A">
        <w:rPr>
          <w:rFonts w:ascii="Tahoma" w:hAnsi="Tahoma" w:cs="Tahoma"/>
          <w:sz w:val="22"/>
          <w:szCs w:val="22"/>
        </w:rPr>
        <w:t>. 2025</w:t>
      </w:r>
      <w:r w:rsidR="00FE7A65" w:rsidRPr="00B0666A">
        <w:rPr>
          <w:rFonts w:ascii="Tahoma" w:hAnsi="Tahoma" w:cs="Tahoma"/>
          <w:sz w:val="22"/>
          <w:szCs w:val="22"/>
        </w:rPr>
        <w:t xml:space="preserve">. </w:t>
      </w:r>
      <w:r w:rsidR="005D5BE9" w:rsidRPr="00B0666A">
        <w:rPr>
          <w:rFonts w:ascii="Tahoma" w:hAnsi="Tahoma" w:cs="Tahoma"/>
          <w:sz w:val="22"/>
          <w:szCs w:val="22"/>
        </w:rPr>
        <w:t>g</w:t>
      </w:r>
      <w:r w:rsidR="00FE7A65" w:rsidRPr="00B0666A">
        <w:rPr>
          <w:rFonts w:ascii="Tahoma" w:hAnsi="Tahoma" w:cs="Tahoma"/>
          <w:sz w:val="22"/>
          <w:szCs w:val="22"/>
        </w:rPr>
        <w:t>odine</w:t>
      </w:r>
      <w:r w:rsidR="005D5BE9" w:rsidRPr="00B0666A">
        <w:rPr>
          <w:rFonts w:ascii="Tahoma" w:hAnsi="Tahoma" w:cs="Tahoma"/>
          <w:sz w:val="22"/>
          <w:szCs w:val="22"/>
        </w:rPr>
        <w:t>.</w:t>
      </w:r>
    </w:p>
    <w:p w14:paraId="74BDE635" w14:textId="1827F82C" w:rsidR="00FE7A65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Cilj nagradne igre je promocija</w:t>
      </w:r>
      <w:r w:rsidR="00681F26" w:rsidRPr="00B0666A">
        <w:rPr>
          <w:rFonts w:ascii="Tahoma" w:hAnsi="Tahoma" w:cs="Tahoma"/>
          <w:sz w:val="22"/>
          <w:szCs w:val="22"/>
        </w:rPr>
        <w:t xml:space="preserve"> i upoznavanje s redizajnom Paris proizvoda u</w:t>
      </w:r>
      <w:r w:rsidR="00644A53" w:rsidRPr="00B0666A">
        <w:rPr>
          <w:rFonts w:ascii="Tahoma" w:hAnsi="Tahoma" w:cs="Tahoma"/>
          <w:sz w:val="22"/>
          <w:szCs w:val="22"/>
        </w:rPr>
        <w:t xml:space="preserve"> prodajnim objektima</w:t>
      </w:r>
      <w:r w:rsidRPr="00B0666A">
        <w:rPr>
          <w:rFonts w:ascii="Tahoma" w:hAnsi="Tahoma" w:cs="Tahoma"/>
          <w:sz w:val="22"/>
          <w:szCs w:val="22"/>
        </w:rPr>
        <w:t xml:space="preserve"> na teritoriju F</w:t>
      </w:r>
      <w:r w:rsidR="00ED1DD4" w:rsidRPr="00B0666A">
        <w:rPr>
          <w:rFonts w:ascii="Tahoma" w:hAnsi="Tahoma" w:cs="Tahoma"/>
          <w:sz w:val="22"/>
          <w:szCs w:val="22"/>
        </w:rPr>
        <w:t>e</w:t>
      </w:r>
      <w:r w:rsidRPr="00B0666A">
        <w:rPr>
          <w:rFonts w:ascii="Tahoma" w:hAnsi="Tahoma" w:cs="Tahoma"/>
          <w:sz w:val="22"/>
          <w:szCs w:val="22"/>
        </w:rPr>
        <w:t xml:space="preserve">deracije BiH. </w:t>
      </w:r>
    </w:p>
    <w:p w14:paraId="1361962E" w14:textId="34357FFB" w:rsidR="004C0B6F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Organizator će prije početka nagradne igre, objaviti Pravila nagradne igre u jednim dnevnim novinama dostupnim na teritoriji Federacije Bosne i Hercegovine.</w:t>
      </w:r>
    </w:p>
    <w:p w14:paraId="303712CE" w14:textId="5C92C910" w:rsidR="00FE7A65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Organizator će osigurati sve preduvjete tokom trajanja ove nagradne igre, kojima će u najvećoj mogućoj mjeri omogućiti obavezno izvlačenje dobitnika svih nagrada i podjelu cjelokupnog nagradnog fonda.</w:t>
      </w:r>
    </w:p>
    <w:p w14:paraId="06384375" w14:textId="3780623A" w:rsidR="00FE7A65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Organizator će </w:t>
      </w:r>
      <w:r w:rsidR="00A246B9" w:rsidRPr="00B0666A">
        <w:rPr>
          <w:rFonts w:ascii="Tahoma" w:hAnsi="Tahoma" w:cs="Tahoma"/>
          <w:sz w:val="22"/>
          <w:szCs w:val="22"/>
        </w:rPr>
        <w:t>nagradnu igru provesti pod uvjet</w:t>
      </w:r>
      <w:r w:rsidRPr="00B0666A">
        <w:rPr>
          <w:rFonts w:ascii="Tahoma" w:hAnsi="Tahoma" w:cs="Tahoma"/>
          <w:sz w:val="22"/>
          <w:szCs w:val="22"/>
        </w:rPr>
        <w:t xml:space="preserve">ima, koji su u skladu i sa drugim zakonskim i </w:t>
      </w:r>
      <w:r w:rsidR="00A246B9" w:rsidRPr="00B0666A">
        <w:rPr>
          <w:rFonts w:ascii="Tahoma" w:hAnsi="Tahoma" w:cs="Tahoma"/>
          <w:sz w:val="22"/>
          <w:szCs w:val="22"/>
        </w:rPr>
        <w:t>podzakonskim propisima i opć</w:t>
      </w:r>
      <w:r w:rsidRPr="00B0666A">
        <w:rPr>
          <w:rFonts w:ascii="Tahoma" w:hAnsi="Tahoma" w:cs="Tahoma"/>
          <w:sz w:val="22"/>
          <w:szCs w:val="22"/>
        </w:rPr>
        <w:t>im moralnim načelima</w:t>
      </w:r>
      <w:r w:rsidR="00A246B9" w:rsidRPr="00B0666A">
        <w:rPr>
          <w:rFonts w:ascii="Tahoma" w:hAnsi="Tahoma" w:cs="Tahoma"/>
          <w:sz w:val="22"/>
          <w:szCs w:val="22"/>
        </w:rPr>
        <w:t>.</w:t>
      </w:r>
    </w:p>
    <w:p w14:paraId="0B4C6C9B" w14:textId="6DA6E852" w:rsidR="006373D8" w:rsidRPr="00B0666A" w:rsidRDefault="00A246B9" w:rsidP="00B204DC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Za vrijeme trajanja nagradne igre, pravila su dostupna i na web stranici </w:t>
      </w:r>
      <w:r w:rsidR="00B204DC" w:rsidRPr="00B0666A">
        <w:rPr>
          <w:rFonts w:ascii="Tahoma" w:hAnsi="Tahoma" w:cs="Tahoma"/>
          <w:sz w:val="22"/>
          <w:szCs w:val="22"/>
        </w:rPr>
        <w:t>www.</w:t>
      </w:r>
      <w:r w:rsidRPr="00B0666A">
        <w:rPr>
          <w:rFonts w:ascii="Tahoma" w:hAnsi="Tahoma" w:cs="Tahoma"/>
          <w:sz w:val="22"/>
          <w:szCs w:val="22"/>
        </w:rPr>
        <w:t>mepas.net.</w:t>
      </w:r>
    </w:p>
    <w:p w14:paraId="4D50EA9F" w14:textId="77777777" w:rsidR="00FF3B31" w:rsidRPr="00B0666A" w:rsidRDefault="00FF3B31" w:rsidP="00FF3B31">
      <w:pPr>
        <w:jc w:val="both"/>
        <w:rPr>
          <w:rFonts w:ascii="Tahoma" w:hAnsi="Tahoma" w:cs="Tahoma"/>
          <w:b/>
          <w:sz w:val="22"/>
          <w:szCs w:val="22"/>
        </w:rPr>
      </w:pPr>
    </w:p>
    <w:p w14:paraId="45A6F4E5" w14:textId="77777777" w:rsidR="00A246B9" w:rsidRPr="00B0666A" w:rsidRDefault="004C0B6F" w:rsidP="00E91559">
      <w:pPr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 xml:space="preserve">Uvjeti za sudjelovanje u nagradnoj igri: </w:t>
      </w:r>
    </w:p>
    <w:p w14:paraId="6C3439FE" w14:textId="44B26373" w:rsidR="00A9347C" w:rsidRPr="00B0666A" w:rsidRDefault="00A9347C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pravo sudjelovanja imaju fizič</w:t>
      </w:r>
      <w:r w:rsidR="00B204DC" w:rsidRPr="00B0666A">
        <w:rPr>
          <w:rFonts w:ascii="Tahoma" w:hAnsi="Tahoma" w:cs="Tahoma"/>
          <w:sz w:val="22"/>
          <w:szCs w:val="22"/>
        </w:rPr>
        <w:t>ke</w:t>
      </w:r>
      <w:r w:rsidR="00A246B9" w:rsidRPr="00B0666A">
        <w:rPr>
          <w:rFonts w:ascii="Tahoma" w:hAnsi="Tahoma" w:cs="Tahoma"/>
          <w:sz w:val="22"/>
          <w:szCs w:val="22"/>
        </w:rPr>
        <w:t xml:space="preserve"> </w:t>
      </w:r>
      <w:r w:rsidR="00B204DC" w:rsidRPr="00B0666A">
        <w:rPr>
          <w:rFonts w:ascii="Tahoma" w:hAnsi="Tahoma" w:cs="Tahoma"/>
          <w:sz w:val="22"/>
          <w:szCs w:val="22"/>
        </w:rPr>
        <w:t xml:space="preserve">osobe s mjestom prebivališta u </w:t>
      </w:r>
      <w:r w:rsidR="00A246B9" w:rsidRPr="00B0666A">
        <w:rPr>
          <w:rFonts w:ascii="Tahoma" w:hAnsi="Tahoma" w:cs="Tahoma"/>
          <w:sz w:val="22"/>
          <w:szCs w:val="22"/>
        </w:rPr>
        <w:t>BIH</w:t>
      </w:r>
      <w:r w:rsidRPr="00B0666A">
        <w:rPr>
          <w:rFonts w:ascii="Tahoma" w:hAnsi="Tahoma" w:cs="Tahoma"/>
          <w:sz w:val="22"/>
          <w:szCs w:val="22"/>
        </w:rPr>
        <w:t>, koje</w:t>
      </w:r>
      <w:r w:rsidR="00EC27D4" w:rsidRPr="00B0666A">
        <w:rPr>
          <w:rFonts w:ascii="Tahoma" w:hAnsi="Tahoma" w:cs="Tahoma"/>
          <w:sz w:val="22"/>
          <w:szCs w:val="22"/>
        </w:rPr>
        <w:t xml:space="preserve"> ispune uvjete opisane u točki 4</w:t>
      </w:r>
      <w:r w:rsidRPr="00B0666A">
        <w:rPr>
          <w:rFonts w:ascii="Tahoma" w:hAnsi="Tahoma" w:cs="Tahoma"/>
          <w:sz w:val="22"/>
          <w:szCs w:val="22"/>
        </w:rPr>
        <w:t>. ovih pravila</w:t>
      </w:r>
      <w:r w:rsidR="00A246B9" w:rsidRPr="00B0666A">
        <w:rPr>
          <w:rFonts w:ascii="Tahoma" w:hAnsi="Tahoma" w:cs="Tahoma"/>
          <w:sz w:val="22"/>
          <w:szCs w:val="22"/>
        </w:rPr>
        <w:t>.</w:t>
      </w:r>
    </w:p>
    <w:p w14:paraId="0AB017D9" w14:textId="13AA8B82" w:rsidR="00ED1DD4" w:rsidRPr="00B0666A" w:rsidRDefault="00A9347C" w:rsidP="0098413D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B0666A">
        <w:rPr>
          <w:rFonts w:ascii="Tahoma" w:hAnsi="Tahoma" w:cs="Tahoma"/>
          <w:bCs/>
          <w:color w:val="000000" w:themeColor="text1"/>
          <w:sz w:val="22"/>
          <w:szCs w:val="22"/>
        </w:rPr>
        <w:t>Svaki sudionik može sudjelovati u nagr</w:t>
      </w:r>
      <w:r w:rsidR="00644A53" w:rsidRPr="00B0666A">
        <w:rPr>
          <w:rFonts w:ascii="Tahoma" w:hAnsi="Tahoma" w:cs="Tahoma"/>
          <w:bCs/>
          <w:color w:val="000000" w:themeColor="text1"/>
          <w:sz w:val="22"/>
          <w:szCs w:val="22"/>
        </w:rPr>
        <w:t>adnoj igri kupovinom</w:t>
      </w:r>
      <w:r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091141"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bilo koja 2 Paris proizvoda </w:t>
      </w:r>
      <w:r w:rsidR="00DF59D2" w:rsidRPr="00B0666A">
        <w:rPr>
          <w:rFonts w:ascii="Tahoma" w:hAnsi="Tahoma" w:cs="Tahoma"/>
          <w:bCs/>
          <w:color w:val="000000" w:themeColor="text1"/>
          <w:sz w:val="22"/>
          <w:szCs w:val="22"/>
        </w:rPr>
        <w:t>u bilo kojem maloprodajnom objektu u FBiH</w:t>
      </w:r>
      <w:r w:rsidR="00ED1DD4"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. Potrebno je sačuvati račun i prijaviti se na aplikaciju na web stranici Mepas-a </w:t>
      </w:r>
      <w:hyperlink r:id="rId6" w:history="1">
        <w:r w:rsidR="00ED1DD4" w:rsidRPr="00B0666A">
          <w:rPr>
            <w:rStyle w:val="Hyperlink"/>
            <w:rFonts w:ascii="Tahoma" w:hAnsi="Tahoma" w:cs="Tahoma"/>
            <w:bCs/>
            <w:color w:val="000000" w:themeColor="text1"/>
            <w:sz w:val="22"/>
            <w:szCs w:val="22"/>
          </w:rPr>
          <w:t>https://www.mepas.net/</w:t>
        </w:r>
      </w:hyperlink>
      <w:r w:rsidR="00ED1DD4" w:rsidRPr="00B0666A">
        <w:rPr>
          <w:rFonts w:ascii="Tahoma" w:hAnsi="Tahoma" w:cs="Tahoma"/>
          <w:bCs/>
          <w:color w:val="000000" w:themeColor="text1"/>
          <w:sz w:val="22"/>
          <w:szCs w:val="22"/>
        </w:rPr>
        <w:t>, te upisati sve tražene podatke</w:t>
      </w:r>
      <w:r w:rsidR="00081D64" w:rsidRPr="00B0666A">
        <w:rPr>
          <w:rFonts w:ascii="Tahoma" w:hAnsi="Tahoma" w:cs="Tahoma"/>
          <w:bCs/>
          <w:color w:val="000000" w:themeColor="text1"/>
          <w:sz w:val="22"/>
          <w:szCs w:val="22"/>
        </w:rPr>
        <w:t>: ime, prezime, adresa stanovanja,  telefon i broj računa</w:t>
      </w:r>
      <w:r w:rsidR="00ED1DD4"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. </w:t>
      </w:r>
    </w:p>
    <w:p w14:paraId="42B7428B" w14:textId="3E79DC4E" w:rsidR="00A9347C" w:rsidRPr="00B0666A" w:rsidRDefault="00115F85" w:rsidP="00115F85">
      <w:pPr>
        <w:pStyle w:val="ListParagraph"/>
        <w:ind w:left="108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Aplikacija generira dobitnika. Natjecatelj treba čuvati originalni fiskalni račun kao dokaz o obavljenoj kupovini i predočiti ga Prerađivaču ukoliko bude izvučen kao dobitnik.</w:t>
      </w:r>
    </w:p>
    <w:p w14:paraId="3CE0622E" w14:textId="70B3488F" w:rsidR="00A246B9" w:rsidRPr="00B0666A" w:rsidRDefault="00A246B9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U nagradnoj igri ne mogu</w:t>
      </w:r>
      <w:r w:rsidR="00115F85" w:rsidRPr="00B0666A">
        <w:rPr>
          <w:rFonts w:ascii="Tahoma" w:hAnsi="Tahoma" w:cs="Tahoma"/>
          <w:sz w:val="22"/>
          <w:szCs w:val="22"/>
        </w:rPr>
        <w:t xml:space="preserve"> sudjelovati uposlenici MEPAS-a.</w:t>
      </w:r>
    </w:p>
    <w:p w14:paraId="0A8846AF" w14:textId="4007EDD5" w:rsidR="00A246B9" w:rsidRPr="00B0666A" w:rsidRDefault="00A246B9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Sudjelovanjem u nagradnoj igri sudionici prihvataju ova Pravila nagradne igre.</w:t>
      </w:r>
      <w:r w:rsidRPr="00B0666A">
        <w:rPr>
          <w:rFonts w:ascii="Tahoma" w:hAnsi="Tahoma" w:cs="Tahoma"/>
          <w:sz w:val="22"/>
          <w:szCs w:val="22"/>
        </w:rPr>
        <w:cr/>
      </w:r>
    </w:p>
    <w:p w14:paraId="0DC77D8E" w14:textId="5A0813A7" w:rsidR="008B1424" w:rsidRPr="00B0666A" w:rsidRDefault="008B1424" w:rsidP="00E91559">
      <w:pPr>
        <w:pStyle w:val="ListParagraph"/>
        <w:numPr>
          <w:ilvl w:val="0"/>
          <w:numId w:val="17"/>
        </w:numPr>
        <w:ind w:hanging="720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Nagradno izvlačenje</w:t>
      </w:r>
      <w:r w:rsidRPr="00B0666A">
        <w:rPr>
          <w:rFonts w:ascii="Tahoma" w:hAnsi="Tahoma" w:cs="Tahoma"/>
          <w:sz w:val="22"/>
          <w:szCs w:val="22"/>
        </w:rPr>
        <w:t xml:space="preserve">: </w:t>
      </w:r>
    </w:p>
    <w:p w14:paraId="567A36F0" w14:textId="34E4603B" w:rsidR="00AA1252" w:rsidRPr="00B0666A" w:rsidRDefault="00A246B9" w:rsidP="00AA125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Javno i</w:t>
      </w:r>
      <w:r w:rsidR="00B41C4C" w:rsidRPr="00B0666A">
        <w:rPr>
          <w:rFonts w:ascii="Tahoma" w:hAnsi="Tahoma" w:cs="Tahoma"/>
          <w:sz w:val="22"/>
          <w:szCs w:val="22"/>
        </w:rPr>
        <w:t>zvlačenj</w:t>
      </w:r>
      <w:r w:rsidR="004444EE" w:rsidRPr="00B0666A">
        <w:rPr>
          <w:rFonts w:ascii="Tahoma" w:hAnsi="Tahoma" w:cs="Tahoma"/>
          <w:sz w:val="22"/>
          <w:szCs w:val="22"/>
        </w:rPr>
        <w:t xml:space="preserve">e </w:t>
      </w:r>
      <w:r w:rsidRPr="00B0666A">
        <w:rPr>
          <w:rFonts w:ascii="Tahoma" w:hAnsi="Tahoma" w:cs="Tahoma"/>
          <w:sz w:val="22"/>
          <w:szCs w:val="22"/>
        </w:rPr>
        <w:t xml:space="preserve">dobitnika održat će se </w:t>
      </w:r>
      <w:r w:rsidR="008B51A7" w:rsidRPr="00B0666A">
        <w:rPr>
          <w:rFonts w:ascii="Tahoma" w:hAnsi="Tahoma" w:cs="Tahoma"/>
          <w:color w:val="FF0000"/>
          <w:sz w:val="22"/>
          <w:szCs w:val="22"/>
        </w:rPr>
        <w:t>19</w:t>
      </w:r>
      <w:r w:rsidR="004444EE" w:rsidRPr="00B0666A">
        <w:rPr>
          <w:rFonts w:ascii="Tahoma" w:hAnsi="Tahoma" w:cs="Tahoma"/>
          <w:color w:val="FF0000"/>
          <w:sz w:val="22"/>
          <w:szCs w:val="22"/>
        </w:rPr>
        <w:t>.</w:t>
      </w:r>
      <w:r w:rsidR="00091141" w:rsidRPr="00B0666A">
        <w:rPr>
          <w:rFonts w:ascii="Tahoma" w:hAnsi="Tahoma" w:cs="Tahoma"/>
          <w:color w:val="FF0000"/>
          <w:sz w:val="22"/>
          <w:szCs w:val="22"/>
        </w:rPr>
        <w:t>12</w:t>
      </w:r>
      <w:r w:rsidR="00F03915" w:rsidRPr="00B0666A">
        <w:rPr>
          <w:rFonts w:ascii="Tahoma" w:hAnsi="Tahoma" w:cs="Tahoma"/>
          <w:color w:val="FF0000"/>
          <w:sz w:val="22"/>
          <w:szCs w:val="22"/>
        </w:rPr>
        <w:t>.</w:t>
      </w:r>
      <w:r w:rsidR="004444EE" w:rsidRPr="00B0666A">
        <w:rPr>
          <w:rFonts w:ascii="Tahoma" w:hAnsi="Tahoma" w:cs="Tahoma"/>
          <w:color w:val="FF0000"/>
          <w:sz w:val="22"/>
          <w:szCs w:val="22"/>
        </w:rPr>
        <w:t>202</w:t>
      </w:r>
      <w:r w:rsidR="00644A53" w:rsidRPr="00B0666A">
        <w:rPr>
          <w:rFonts w:ascii="Tahoma" w:hAnsi="Tahoma" w:cs="Tahoma"/>
          <w:color w:val="FF0000"/>
          <w:sz w:val="22"/>
          <w:szCs w:val="22"/>
        </w:rPr>
        <w:t>5</w:t>
      </w:r>
      <w:r w:rsidR="004444EE" w:rsidRPr="00B0666A">
        <w:rPr>
          <w:rFonts w:ascii="Tahoma" w:hAnsi="Tahoma" w:cs="Tahoma"/>
          <w:color w:val="FF0000"/>
          <w:sz w:val="22"/>
          <w:szCs w:val="22"/>
        </w:rPr>
        <w:t>.</w:t>
      </w:r>
      <w:r w:rsidR="0007693C" w:rsidRPr="00B0666A">
        <w:rPr>
          <w:rFonts w:ascii="Tahoma" w:hAnsi="Tahoma" w:cs="Tahoma"/>
          <w:color w:val="FF0000"/>
          <w:sz w:val="22"/>
          <w:szCs w:val="22"/>
        </w:rPr>
        <w:t xml:space="preserve"> </w:t>
      </w:r>
      <w:r w:rsidR="0007693C" w:rsidRPr="00B0666A">
        <w:rPr>
          <w:rFonts w:ascii="Tahoma" w:hAnsi="Tahoma" w:cs="Tahoma"/>
          <w:sz w:val="22"/>
          <w:szCs w:val="22"/>
        </w:rPr>
        <w:t xml:space="preserve">u </w:t>
      </w:r>
      <w:r w:rsidR="00644A53" w:rsidRPr="00B0666A">
        <w:rPr>
          <w:rFonts w:ascii="Tahoma" w:hAnsi="Tahoma" w:cs="Tahoma"/>
          <w:sz w:val="22"/>
          <w:szCs w:val="22"/>
        </w:rPr>
        <w:t>Mepas-u u Širokom Brijegu, na adresi Varaždinska 1.</w:t>
      </w:r>
      <w:r w:rsidR="00485162" w:rsidRPr="00B0666A">
        <w:rPr>
          <w:rFonts w:ascii="Tahoma" w:hAnsi="Tahoma" w:cs="Tahoma"/>
          <w:sz w:val="22"/>
          <w:szCs w:val="22"/>
        </w:rPr>
        <w:t xml:space="preserve"> u 12,00 sati</w:t>
      </w:r>
      <w:r w:rsidR="00725618" w:rsidRPr="00B0666A">
        <w:rPr>
          <w:rFonts w:ascii="Tahoma" w:hAnsi="Tahoma" w:cs="Tahoma"/>
          <w:sz w:val="22"/>
          <w:szCs w:val="22"/>
        </w:rPr>
        <w:t xml:space="preserve">. </w:t>
      </w:r>
      <w:r w:rsidR="00AA1252" w:rsidRPr="00B0666A">
        <w:rPr>
          <w:rFonts w:ascii="Tahoma" w:hAnsi="Tahoma" w:cs="Tahoma"/>
          <w:sz w:val="22"/>
          <w:szCs w:val="22"/>
        </w:rPr>
        <w:t xml:space="preserve">gdje će aplikacija generirati dobitnika. Izvlačenje dobitnika i proglašenje dobitnika nadzirat će agencija </w:t>
      </w:r>
      <w:r w:rsidR="005D25CB" w:rsidRPr="00B0666A">
        <w:rPr>
          <w:rFonts w:ascii="Tahoma" w:hAnsi="Tahoma" w:cs="Tahoma"/>
          <w:sz w:val="22"/>
          <w:szCs w:val="22"/>
        </w:rPr>
        <w:t>D</w:t>
      </w:r>
      <w:r w:rsidR="00AA1252" w:rsidRPr="00B0666A">
        <w:rPr>
          <w:rFonts w:ascii="Tahoma" w:hAnsi="Tahoma" w:cs="Tahoma"/>
          <w:sz w:val="22"/>
          <w:szCs w:val="22"/>
        </w:rPr>
        <w:t>egordian d.o.o. Mostar (radi se o računalnoj aplikaciji za izvlačenje dobitnika slučajnim odabirom) koja je odgovorna za kompletnu podršku nagradnog natječaja, praćenje i kontrolu rada aplikacije i komunikaciju sa sudionicima nagradne igre.</w:t>
      </w:r>
    </w:p>
    <w:p w14:paraId="299A7DF0" w14:textId="77777777" w:rsidR="00AA1252" w:rsidRPr="00B0666A" w:rsidRDefault="00AA1252" w:rsidP="00AA125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Za svaku nagradu izvlači se i po 1 (jedan) alternativni dobitnik, koji se smatra dobitnikom u slučaju da prvobitno izvučeni dobitnik ne ispunjava uvjete ili u slučaju da prvobitnog dobitnika nije moguće obavijestiti o osvajanju nagrade u roku od 8 dana, jer je naveo nepostojeću ili pogrešnu adresu ili kontakt telefon. </w:t>
      </w:r>
    </w:p>
    <w:p w14:paraId="2BC29873" w14:textId="05778D73" w:rsidR="003F211D" w:rsidRPr="00B0666A" w:rsidRDefault="003F211D" w:rsidP="00AA1252">
      <w:pPr>
        <w:ind w:left="720"/>
        <w:jc w:val="both"/>
        <w:rPr>
          <w:rFonts w:ascii="Tahoma" w:hAnsi="Tahoma" w:cs="Tahoma"/>
          <w:b/>
          <w:sz w:val="22"/>
          <w:szCs w:val="22"/>
        </w:rPr>
      </w:pPr>
    </w:p>
    <w:p w14:paraId="35DE5A71" w14:textId="676CBBE2" w:rsidR="003F211D" w:rsidRPr="00B0666A" w:rsidRDefault="00517318" w:rsidP="00E91559">
      <w:pPr>
        <w:ind w:left="720" w:hanging="720"/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6</w:t>
      </w:r>
      <w:r w:rsidR="003F211D" w:rsidRPr="00B0666A">
        <w:rPr>
          <w:rFonts w:ascii="Tahoma" w:hAnsi="Tahoma" w:cs="Tahoma"/>
          <w:b/>
          <w:sz w:val="22"/>
          <w:szCs w:val="22"/>
        </w:rPr>
        <w:t>. SASTAV KOMISIJE ZA IZVLAČENJA NAGRADA</w:t>
      </w:r>
    </w:p>
    <w:p w14:paraId="7C131ED9" w14:textId="2E06EEC3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1) Organizator će imenovati Komisiju (najmanje tri člana), koja će nadgledati regularnost javnog izvlačenja dobitnika.</w:t>
      </w:r>
    </w:p>
    <w:p w14:paraId="04936AAA" w14:textId="0B310DAA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2) O toku izvlačenja Komisija će voditi zapisnik koji će minimalno sadržavati:</w:t>
      </w:r>
    </w:p>
    <w:p w14:paraId="09279D8C" w14:textId="5F87D5CE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a) mjesto, vrijeme i način izvlačenja dobitnika,</w:t>
      </w:r>
    </w:p>
    <w:p w14:paraId="4FD3BB9B" w14:textId="77777777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b) broj i datum Rješenja Federalnog ministarstva finansija,</w:t>
      </w:r>
    </w:p>
    <w:p w14:paraId="08D1088C" w14:textId="77777777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c) datum i naziv medija u kojem su pravila nagradne igre objavljena,</w:t>
      </w:r>
    </w:p>
    <w:p w14:paraId="5641912A" w14:textId="77777777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lastRenderedPageBreak/>
        <w:t>d) imena i prezimena članova komisije,</w:t>
      </w:r>
    </w:p>
    <w:p w14:paraId="2C6ADBD7" w14:textId="2FC75B5E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e) imena, prezimena i adrese dobitnika</w:t>
      </w:r>
      <w:r w:rsidR="00B204DC" w:rsidRPr="00B0666A">
        <w:rPr>
          <w:rFonts w:ascii="Tahoma" w:hAnsi="Tahoma" w:cs="Tahoma"/>
          <w:sz w:val="22"/>
          <w:szCs w:val="22"/>
        </w:rPr>
        <w:t>,</w:t>
      </w:r>
    </w:p>
    <w:p w14:paraId="2BBE884E" w14:textId="0E090523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f) naziv i vrijednost nagrade pojedinog dobitnika</w:t>
      </w:r>
      <w:r w:rsidR="00B204DC" w:rsidRPr="00B0666A">
        <w:rPr>
          <w:rFonts w:ascii="Tahoma" w:hAnsi="Tahoma" w:cs="Tahoma"/>
          <w:sz w:val="22"/>
          <w:szCs w:val="22"/>
        </w:rPr>
        <w:t>.</w:t>
      </w:r>
    </w:p>
    <w:p w14:paraId="4B8E0EEF" w14:textId="77777777" w:rsidR="00A246B9" w:rsidRPr="00B0666A" w:rsidRDefault="00A246B9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3D2AA320" w14:textId="6EEB81BB" w:rsidR="003F211D" w:rsidRPr="00B0666A" w:rsidRDefault="00517318" w:rsidP="00E91559">
      <w:pPr>
        <w:pStyle w:val="ListParagraph"/>
        <w:ind w:hanging="720"/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7</w:t>
      </w:r>
      <w:r w:rsidR="003F211D" w:rsidRPr="00B0666A">
        <w:rPr>
          <w:rFonts w:ascii="Tahoma" w:hAnsi="Tahoma" w:cs="Tahoma"/>
          <w:b/>
          <w:sz w:val="22"/>
          <w:szCs w:val="22"/>
        </w:rPr>
        <w:t xml:space="preserve">. FOND NAGRADA </w:t>
      </w:r>
    </w:p>
    <w:p w14:paraId="7CA65BAF" w14:textId="7934E159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Nagradni fond se sastoji od: </w:t>
      </w:r>
    </w:p>
    <w:p w14:paraId="60310617" w14:textId="77777777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5104"/>
        <w:gridCol w:w="1559"/>
        <w:gridCol w:w="1023"/>
        <w:gridCol w:w="1670"/>
      </w:tblGrid>
      <w:tr w:rsidR="00125497" w:rsidRPr="00B0666A" w14:paraId="34E22C57" w14:textId="317AA798" w:rsidTr="00D063E9">
        <w:tc>
          <w:tcPr>
            <w:tcW w:w="5104" w:type="dxa"/>
          </w:tcPr>
          <w:p w14:paraId="6D8C5B32" w14:textId="70AB534B" w:rsidR="00125497" w:rsidRPr="00B0666A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0" w:name="_Hlk209515671"/>
            <w:r w:rsidRPr="00B0666A">
              <w:rPr>
                <w:rFonts w:ascii="Tahoma" w:hAnsi="Tahoma" w:cs="Tahoma"/>
                <w:sz w:val="22"/>
                <w:szCs w:val="22"/>
              </w:rPr>
              <w:t>NAGRADE</w:t>
            </w:r>
          </w:p>
        </w:tc>
        <w:tc>
          <w:tcPr>
            <w:tcW w:w="1559" w:type="dxa"/>
          </w:tcPr>
          <w:p w14:paraId="3C938B32" w14:textId="77A74846" w:rsidR="00125497" w:rsidRPr="00B0666A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Pojedinačna vrijednost nagrade s PDV-om</w:t>
            </w:r>
          </w:p>
        </w:tc>
        <w:tc>
          <w:tcPr>
            <w:tcW w:w="1023" w:type="dxa"/>
          </w:tcPr>
          <w:p w14:paraId="37447667" w14:textId="77777777" w:rsidR="00125497" w:rsidRPr="00B0666A" w:rsidRDefault="00125497" w:rsidP="003F21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Količina</w:t>
            </w:r>
          </w:p>
          <w:p w14:paraId="034FC4BA" w14:textId="587F1007" w:rsidR="00125497" w:rsidRPr="00B0666A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(kom)</w:t>
            </w:r>
          </w:p>
        </w:tc>
        <w:tc>
          <w:tcPr>
            <w:tcW w:w="1670" w:type="dxa"/>
          </w:tcPr>
          <w:p w14:paraId="5EEED718" w14:textId="77777777" w:rsidR="00125497" w:rsidRPr="00B0666A" w:rsidRDefault="00125497" w:rsidP="003F21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UKUPNA</w:t>
            </w:r>
          </w:p>
          <w:p w14:paraId="0BBEA7C9" w14:textId="77777777" w:rsidR="00125497" w:rsidRPr="00B0666A" w:rsidRDefault="00125497" w:rsidP="003F21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VRIJEDNOST sa</w:t>
            </w:r>
          </w:p>
          <w:p w14:paraId="263AB298" w14:textId="2C378B5C" w:rsidR="00125497" w:rsidRPr="00B0666A" w:rsidRDefault="00125497" w:rsidP="003F211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PDV (KM)</w:t>
            </w:r>
          </w:p>
        </w:tc>
      </w:tr>
      <w:tr w:rsidR="00125497" w:rsidRPr="00B0666A" w14:paraId="54479488" w14:textId="418CE0F7" w:rsidTr="00D063E9">
        <w:tc>
          <w:tcPr>
            <w:tcW w:w="5104" w:type="dxa"/>
          </w:tcPr>
          <w:p w14:paraId="63CBDC25" w14:textId="377006C0" w:rsidR="00125497" w:rsidRPr="00B0666A" w:rsidRDefault="00D063E9" w:rsidP="00B0666A">
            <w:pPr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Poklon vaučer p</w:t>
            </w:r>
            <w:r w:rsidR="00125497" w:rsidRPr="00B0666A">
              <w:rPr>
                <w:rFonts w:ascii="Tahoma" w:hAnsi="Tahoma" w:cs="Tahoma"/>
                <w:sz w:val="22"/>
                <w:szCs w:val="22"/>
              </w:rPr>
              <w:t>utovanje u Paris za dvije osobe</w:t>
            </w:r>
            <w:r w:rsidR="00D126F8" w:rsidRPr="00B0666A">
              <w:rPr>
                <w:rFonts w:ascii="Tahoma" w:hAnsi="Tahoma" w:cs="Tahoma"/>
                <w:sz w:val="22"/>
                <w:szCs w:val="22"/>
              </w:rPr>
              <w:t xml:space="preserve"> 4 dana</w:t>
            </w:r>
            <w:r w:rsidR="00B0666A">
              <w:rPr>
                <w:rFonts w:ascii="Tahoma" w:hAnsi="Tahoma" w:cs="Tahoma"/>
                <w:sz w:val="22"/>
                <w:szCs w:val="22"/>
              </w:rPr>
              <w:t>, 3 noćenja s doručkom</w:t>
            </w:r>
            <w:r w:rsidRPr="00B0666A">
              <w:rPr>
                <w:rFonts w:ascii="Tahoma" w:hAnsi="Tahoma" w:cs="Tahoma"/>
                <w:sz w:val="22"/>
                <w:szCs w:val="22"/>
              </w:rPr>
              <w:t xml:space="preserve"> koji</w:t>
            </w:r>
            <w:r w:rsidR="00D126F8" w:rsidRPr="00B0666A">
              <w:rPr>
                <w:rFonts w:ascii="Tahoma" w:hAnsi="Tahoma" w:cs="Tahoma"/>
                <w:sz w:val="22"/>
                <w:szCs w:val="22"/>
              </w:rPr>
              <w:t>,</w:t>
            </w:r>
            <w:r w:rsidRPr="00B0666A">
              <w:rPr>
                <w:rFonts w:ascii="Tahoma" w:hAnsi="Tahoma" w:cs="Tahoma"/>
                <w:sz w:val="22"/>
                <w:szCs w:val="22"/>
              </w:rPr>
              <w:t xml:space="preserve"> se realizira preko travel  agency GLOBTOUR EVENT.</w:t>
            </w:r>
            <w:r w:rsidR="00D126F8" w:rsidRPr="00B0666A">
              <w:rPr>
                <w:rFonts w:ascii="Tahoma" w:hAnsi="Tahoma" w:cs="Tahoma"/>
                <w:sz w:val="22"/>
                <w:szCs w:val="22"/>
              </w:rPr>
              <w:t xml:space="preserve"> Smještaj</w:t>
            </w:r>
            <w:r w:rsidR="00561080">
              <w:rPr>
                <w:rFonts w:ascii="Tahoma" w:hAnsi="Tahoma" w:cs="Tahoma"/>
                <w:sz w:val="22"/>
                <w:szCs w:val="22"/>
              </w:rPr>
              <w:t xml:space="preserve"> s doručkom</w:t>
            </w:r>
            <w:r w:rsidR="00D126F8" w:rsidRPr="00B0666A">
              <w:rPr>
                <w:rFonts w:ascii="Tahoma" w:hAnsi="Tahoma" w:cs="Tahoma"/>
                <w:sz w:val="22"/>
                <w:szCs w:val="22"/>
              </w:rPr>
              <w:t xml:space="preserve"> u hotelu s 3*/4*. dvokrevetna soba</w:t>
            </w:r>
            <w:r w:rsidR="00B35FCF" w:rsidRPr="00B0666A">
              <w:rPr>
                <w:rFonts w:ascii="Tahoma" w:hAnsi="Tahoma" w:cs="Tahoma"/>
                <w:sz w:val="22"/>
                <w:szCs w:val="22"/>
              </w:rPr>
              <w:t>,</w:t>
            </w:r>
            <w:r w:rsidR="00561080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="00D126F8" w:rsidRPr="00B0666A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="00B35FCF" w:rsidRPr="00B0666A">
              <w:rPr>
                <w:rFonts w:ascii="Tahoma" w:hAnsi="Tahoma" w:cs="Tahoma"/>
                <w:sz w:val="22"/>
                <w:szCs w:val="22"/>
              </w:rPr>
              <w:t>povratne avionske karte</w:t>
            </w:r>
            <w:r w:rsidR="00D126F8" w:rsidRPr="00D126F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126F8" w:rsidRPr="00B0666A">
              <w:rPr>
                <w:rFonts w:ascii="Tahoma" w:hAnsi="Tahoma" w:cs="Tahoma"/>
                <w:bCs/>
                <w:sz w:val="22"/>
                <w:szCs w:val="22"/>
              </w:rPr>
              <w:t>Sarajevo – Pariz – Sarajevo</w:t>
            </w:r>
            <w:r w:rsidR="00D126F8" w:rsidRPr="00B0666A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D126F8" w:rsidRPr="00D126F8">
              <w:rPr>
                <w:rFonts w:ascii="Tahoma" w:hAnsi="Tahoma" w:cs="Tahoma"/>
                <w:sz w:val="22"/>
                <w:szCs w:val="22"/>
              </w:rPr>
              <w:t xml:space="preserve">povratni transfer </w:t>
            </w:r>
            <w:r w:rsidR="00D126F8" w:rsidRPr="00B0666A">
              <w:rPr>
                <w:rFonts w:ascii="Tahoma" w:hAnsi="Tahoma" w:cs="Tahoma"/>
                <w:bCs/>
                <w:sz w:val="22"/>
                <w:szCs w:val="22"/>
              </w:rPr>
              <w:t>aerodrom – hotel – aerodrom</w:t>
            </w:r>
            <w:r w:rsidR="00B35FCF" w:rsidRPr="00B0666A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B0666A" w:rsidRPr="00B0666A">
              <w:rPr>
                <w:rFonts w:ascii="Tahoma" w:hAnsi="Tahoma" w:cs="Tahoma"/>
                <w:bCs/>
                <w:sz w:val="22"/>
                <w:szCs w:val="22"/>
              </w:rPr>
              <w:t xml:space="preserve"> Odgovornost za realizaciju putovanja u smislu povratnih karata, smještaja i transfera snosi travel  agency GLOBTOUR EVENT</w:t>
            </w:r>
            <w:r w:rsidR="00B0666A">
              <w:rPr>
                <w:rFonts w:ascii="Tahoma" w:hAnsi="Tahoma" w:cs="Tahoma"/>
                <w:bCs/>
                <w:sz w:val="22"/>
                <w:szCs w:val="22"/>
              </w:rPr>
              <w:t xml:space="preserve">. Sve dodatne troškove  za eventualne fakultativne izlete u sklopu putovanja snosi dobitnik nagrade. </w:t>
            </w:r>
            <w:r w:rsidR="009258EE">
              <w:rPr>
                <w:rFonts w:ascii="Tahoma" w:hAnsi="Tahoma" w:cs="Tahoma"/>
                <w:bCs/>
                <w:sz w:val="22"/>
                <w:szCs w:val="22"/>
              </w:rPr>
              <w:t>Priređivač nagrade</w:t>
            </w:r>
            <w:r w:rsidR="00C0794C">
              <w:rPr>
                <w:rFonts w:ascii="Tahoma" w:hAnsi="Tahoma" w:cs="Tahoma"/>
                <w:bCs/>
                <w:sz w:val="22"/>
                <w:szCs w:val="22"/>
              </w:rPr>
              <w:t xml:space="preserve"> ne snosi troškove izdavanja vize ukoliko je ista potrebna. </w:t>
            </w:r>
            <w:r w:rsidR="00B0666A">
              <w:rPr>
                <w:rFonts w:ascii="Tahoma" w:hAnsi="Tahoma" w:cs="Tahoma"/>
                <w:bCs/>
                <w:sz w:val="22"/>
                <w:szCs w:val="22"/>
              </w:rPr>
              <w:t>Putno zdravstveno putovanje je uključeno u vrijednost nagrade.</w:t>
            </w:r>
            <w:r w:rsidR="0056108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9258EE">
              <w:rPr>
                <w:rFonts w:ascii="Tahoma" w:hAnsi="Tahoma" w:cs="Tahoma"/>
                <w:bCs/>
                <w:sz w:val="22"/>
                <w:szCs w:val="22"/>
              </w:rPr>
              <w:t>U</w:t>
            </w:r>
            <w:r w:rsidR="009258EE" w:rsidRPr="009258EE">
              <w:rPr>
                <w:rFonts w:ascii="Tahoma" w:hAnsi="Tahoma" w:cs="Tahoma"/>
                <w:bCs/>
                <w:sz w:val="22"/>
                <w:szCs w:val="22"/>
              </w:rPr>
              <w:t xml:space="preserve"> slučaju da je maloljetna osoba pratnja na putovanju, potrebna saglasnost njenog roditelja/staratelja.</w:t>
            </w:r>
            <w:r w:rsidR="009258E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61080">
              <w:rPr>
                <w:rFonts w:ascii="Tahoma" w:hAnsi="Tahoma" w:cs="Tahoma"/>
                <w:bCs/>
                <w:sz w:val="22"/>
                <w:szCs w:val="22"/>
              </w:rPr>
              <w:t>Poklon vaučer vrijedi godinu dana od dana izvlačenja.</w:t>
            </w:r>
          </w:p>
        </w:tc>
        <w:tc>
          <w:tcPr>
            <w:tcW w:w="1559" w:type="dxa"/>
          </w:tcPr>
          <w:p w14:paraId="6611C039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2082ECF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EF8AED1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55745D1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1E3E1D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EC96FC7" w14:textId="549618D4" w:rsidR="00125497" w:rsidRPr="00B0666A" w:rsidRDefault="007A3EB0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3.856,11</w:t>
            </w:r>
            <w:r w:rsidR="00844011" w:rsidRPr="00B0666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25497" w:rsidRPr="00B0666A">
              <w:rPr>
                <w:rFonts w:ascii="Tahoma" w:hAnsi="Tahoma" w:cs="Tahoma"/>
                <w:sz w:val="22"/>
                <w:szCs w:val="22"/>
              </w:rPr>
              <w:t>KM</w:t>
            </w:r>
          </w:p>
        </w:tc>
        <w:tc>
          <w:tcPr>
            <w:tcW w:w="1023" w:type="dxa"/>
          </w:tcPr>
          <w:p w14:paraId="6341BA8C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B9E68CB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7272F14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545EB81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6689A85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0D1F432" w14:textId="2C80500C" w:rsidR="00125497" w:rsidRPr="00B0666A" w:rsidRDefault="00125497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70" w:type="dxa"/>
          </w:tcPr>
          <w:p w14:paraId="45FC8E19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4E42E40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0CF0692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13BE727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21FB462" w14:textId="77777777" w:rsidR="00B0666A" w:rsidRDefault="00B0666A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191DFE9" w14:textId="4AC8B975" w:rsidR="00125497" w:rsidRPr="00B0666A" w:rsidRDefault="007A3EB0" w:rsidP="008B4B2D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7.712,22</w:t>
            </w:r>
            <w:r w:rsidR="00125497" w:rsidRPr="00B0666A">
              <w:rPr>
                <w:rFonts w:ascii="Tahoma" w:hAnsi="Tahoma" w:cs="Tahoma"/>
                <w:sz w:val="22"/>
                <w:szCs w:val="22"/>
              </w:rPr>
              <w:t xml:space="preserve"> KM</w:t>
            </w:r>
          </w:p>
        </w:tc>
      </w:tr>
      <w:tr w:rsidR="00125497" w:rsidRPr="00B0666A" w14:paraId="5590E972" w14:textId="7B68E2F3" w:rsidTr="00D063E9">
        <w:tc>
          <w:tcPr>
            <w:tcW w:w="5104" w:type="dxa"/>
          </w:tcPr>
          <w:p w14:paraId="69ACDC01" w14:textId="0B8AEB2C" w:rsidR="00125497" w:rsidRPr="00B066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 xml:space="preserve">Poklon paket Koestlin </w:t>
            </w:r>
            <w:r w:rsidR="00B35FCF" w:rsidRPr="00B0666A">
              <w:rPr>
                <w:rFonts w:ascii="Tahoma" w:hAnsi="Tahoma" w:cs="Tahoma"/>
                <w:sz w:val="22"/>
                <w:szCs w:val="22"/>
              </w:rPr>
              <w:t xml:space="preserve">sadrži: </w:t>
            </w:r>
          </w:p>
          <w:p w14:paraId="418614A0" w14:textId="77777777" w:rsidR="00D126F8" w:rsidRPr="00D126F8" w:rsidRDefault="00D126F8" w:rsidP="00D126F8">
            <w:pPr>
              <w:numPr>
                <w:ilvl w:val="0"/>
                <w:numId w:val="33"/>
              </w:numPr>
              <w:spacing w:line="276" w:lineRule="auto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 w:rsidRPr="00D126F8">
              <w:rPr>
                <w:rFonts w:ascii="Tahoma" w:hAnsi="Tahoma" w:cs="Tahoma"/>
                <w:sz w:val="22"/>
                <w:szCs w:val="22"/>
              </w:rPr>
              <w:t xml:space="preserve">3x </w:t>
            </w:r>
            <w:r w:rsidRPr="00EE48A9">
              <w:rPr>
                <w:rFonts w:ascii="Tahoma" w:hAnsi="Tahoma" w:cs="Tahoma"/>
                <w:bCs/>
                <w:sz w:val="22"/>
                <w:szCs w:val="22"/>
              </w:rPr>
              <w:t>Paris Original 300 g</w:t>
            </w:r>
          </w:p>
          <w:p w14:paraId="4FD22227" w14:textId="77777777" w:rsidR="00D126F8" w:rsidRPr="00D126F8" w:rsidRDefault="00D126F8" w:rsidP="00D126F8">
            <w:pPr>
              <w:numPr>
                <w:ilvl w:val="0"/>
                <w:numId w:val="33"/>
              </w:numPr>
              <w:spacing w:line="276" w:lineRule="auto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 w:rsidRPr="00D126F8">
              <w:rPr>
                <w:rFonts w:ascii="Tahoma" w:hAnsi="Tahoma" w:cs="Tahoma"/>
                <w:sz w:val="22"/>
                <w:szCs w:val="22"/>
              </w:rPr>
              <w:t xml:space="preserve">3x </w:t>
            </w:r>
            <w:r w:rsidRPr="00EE48A9">
              <w:rPr>
                <w:rFonts w:ascii="Tahoma" w:hAnsi="Tahoma" w:cs="Tahoma"/>
                <w:bCs/>
                <w:sz w:val="22"/>
                <w:szCs w:val="22"/>
              </w:rPr>
              <w:t>Paris Lemon 300 g</w:t>
            </w:r>
          </w:p>
          <w:p w14:paraId="4B751ED0" w14:textId="77777777" w:rsidR="00D126F8" w:rsidRPr="00D126F8" w:rsidRDefault="00D126F8" w:rsidP="00D126F8">
            <w:pPr>
              <w:numPr>
                <w:ilvl w:val="0"/>
                <w:numId w:val="33"/>
              </w:numPr>
              <w:spacing w:line="276" w:lineRule="auto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 w:rsidRPr="00D126F8">
              <w:rPr>
                <w:rFonts w:ascii="Tahoma" w:hAnsi="Tahoma" w:cs="Tahoma"/>
                <w:sz w:val="22"/>
                <w:szCs w:val="22"/>
              </w:rPr>
              <w:t xml:space="preserve">3x </w:t>
            </w:r>
            <w:r w:rsidRPr="00EE48A9">
              <w:rPr>
                <w:rFonts w:ascii="Tahoma" w:hAnsi="Tahoma" w:cs="Tahoma"/>
                <w:bCs/>
                <w:sz w:val="22"/>
                <w:szCs w:val="22"/>
              </w:rPr>
              <w:t>Paris Cocoa 300 g</w:t>
            </w:r>
          </w:p>
          <w:p w14:paraId="672BF9EF" w14:textId="77777777" w:rsidR="00D126F8" w:rsidRPr="00D126F8" w:rsidRDefault="00D126F8" w:rsidP="00D126F8">
            <w:pPr>
              <w:numPr>
                <w:ilvl w:val="0"/>
                <w:numId w:val="33"/>
              </w:numPr>
              <w:spacing w:line="276" w:lineRule="auto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 w:rsidRPr="00D126F8">
              <w:rPr>
                <w:rFonts w:ascii="Tahoma" w:hAnsi="Tahoma" w:cs="Tahoma"/>
                <w:sz w:val="22"/>
                <w:szCs w:val="22"/>
              </w:rPr>
              <w:t xml:space="preserve">3x </w:t>
            </w:r>
            <w:r w:rsidRPr="00EE48A9">
              <w:rPr>
                <w:rFonts w:ascii="Tahoma" w:hAnsi="Tahoma" w:cs="Tahoma"/>
                <w:bCs/>
                <w:sz w:val="22"/>
                <w:szCs w:val="22"/>
              </w:rPr>
              <w:t>Paris Chocolate 300 g</w:t>
            </w:r>
          </w:p>
          <w:p w14:paraId="591A09A9" w14:textId="06CDF2D0" w:rsidR="00D126F8" w:rsidRPr="00B0666A" w:rsidRDefault="00D126F8" w:rsidP="00D126F8">
            <w:pPr>
              <w:numPr>
                <w:ilvl w:val="0"/>
                <w:numId w:val="33"/>
              </w:numPr>
              <w:spacing w:line="276" w:lineRule="auto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 w:rsidRPr="00D126F8">
              <w:rPr>
                <w:rFonts w:ascii="Tahoma" w:hAnsi="Tahoma" w:cs="Tahoma"/>
                <w:sz w:val="22"/>
                <w:szCs w:val="22"/>
              </w:rPr>
              <w:t xml:space="preserve">6x </w:t>
            </w:r>
            <w:r w:rsidRPr="00EE48A9">
              <w:rPr>
                <w:rFonts w:ascii="Tahoma" w:hAnsi="Tahoma" w:cs="Tahoma"/>
                <w:bCs/>
                <w:sz w:val="22"/>
                <w:szCs w:val="22"/>
              </w:rPr>
              <w:t>Paris Speculaas 300 g</w:t>
            </w:r>
          </w:p>
        </w:tc>
        <w:tc>
          <w:tcPr>
            <w:tcW w:w="1559" w:type="dxa"/>
          </w:tcPr>
          <w:p w14:paraId="2557FF0D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BE05B55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91C9BE7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6F17F0C" w14:textId="57D2471A" w:rsidR="00125497" w:rsidRPr="00B0666A" w:rsidRDefault="009C3596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57,6 KM</w:t>
            </w:r>
          </w:p>
        </w:tc>
        <w:tc>
          <w:tcPr>
            <w:tcW w:w="1023" w:type="dxa"/>
          </w:tcPr>
          <w:p w14:paraId="4995C675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1EB52AB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BCF2DA3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9A3C35C" w14:textId="4429D62A" w:rsidR="00125497" w:rsidRPr="00B066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670" w:type="dxa"/>
          </w:tcPr>
          <w:p w14:paraId="26166C94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550439B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33E62FB" w14:textId="77777777" w:rsidR="00B0666A" w:rsidRDefault="00B0666A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A8A4549" w14:textId="1F3D5DAC" w:rsidR="00125497" w:rsidRPr="00B066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1.</w:t>
            </w:r>
            <w:r w:rsidR="009C3596" w:rsidRPr="00B0666A">
              <w:rPr>
                <w:rFonts w:ascii="Tahoma" w:hAnsi="Tahoma" w:cs="Tahoma"/>
                <w:sz w:val="22"/>
                <w:szCs w:val="22"/>
              </w:rPr>
              <w:t>152</w:t>
            </w:r>
            <w:r w:rsidRPr="00B0666A">
              <w:rPr>
                <w:rFonts w:ascii="Tahoma" w:hAnsi="Tahoma" w:cs="Tahoma"/>
                <w:sz w:val="22"/>
                <w:szCs w:val="22"/>
              </w:rPr>
              <w:t>,</w:t>
            </w:r>
            <w:r w:rsidR="009C3596" w:rsidRPr="00B0666A">
              <w:rPr>
                <w:rFonts w:ascii="Tahoma" w:hAnsi="Tahoma" w:cs="Tahoma"/>
                <w:sz w:val="22"/>
                <w:szCs w:val="22"/>
              </w:rPr>
              <w:t>0</w:t>
            </w:r>
            <w:r w:rsidRPr="00B0666A">
              <w:rPr>
                <w:rFonts w:ascii="Tahoma" w:hAnsi="Tahoma" w:cs="Tahoma"/>
                <w:sz w:val="22"/>
                <w:szCs w:val="22"/>
              </w:rPr>
              <w:t>0 KM</w:t>
            </w:r>
          </w:p>
        </w:tc>
      </w:tr>
      <w:tr w:rsidR="00125497" w:rsidRPr="00B0666A" w14:paraId="152FBB97" w14:textId="4407F42C" w:rsidTr="00D063E9">
        <w:tc>
          <w:tcPr>
            <w:tcW w:w="5104" w:type="dxa"/>
          </w:tcPr>
          <w:p w14:paraId="335891C8" w14:textId="78E5E270" w:rsidR="00125497" w:rsidRPr="00B066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b/>
                <w:sz w:val="22"/>
                <w:szCs w:val="22"/>
              </w:rPr>
              <w:t>UKUPNO</w:t>
            </w:r>
          </w:p>
        </w:tc>
        <w:tc>
          <w:tcPr>
            <w:tcW w:w="1559" w:type="dxa"/>
          </w:tcPr>
          <w:p w14:paraId="67DD778D" w14:textId="39C45D23" w:rsidR="00125497" w:rsidRPr="00B066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23" w:type="dxa"/>
          </w:tcPr>
          <w:p w14:paraId="36404A85" w14:textId="20D5810C" w:rsidR="00125497" w:rsidRPr="00B0666A" w:rsidRDefault="00125497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70" w:type="dxa"/>
          </w:tcPr>
          <w:p w14:paraId="5B77922D" w14:textId="414AB513" w:rsidR="00125497" w:rsidRPr="00B0666A" w:rsidRDefault="007A3EB0" w:rsidP="00347448">
            <w:pPr>
              <w:pStyle w:val="ListParagraph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666A">
              <w:rPr>
                <w:rFonts w:ascii="Tahoma" w:hAnsi="Tahoma" w:cs="Tahoma"/>
                <w:sz w:val="22"/>
                <w:szCs w:val="22"/>
              </w:rPr>
              <w:t>8.864,22</w:t>
            </w:r>
            <w:r w:rsidR="00125497" w:rsidRPr="00B0666A">
              <w:rPr>
                <w:rFonts w:ascii="Tahoma" w:hAnsi="Tahoma" w:cs="Tahoma"/>
                <w:sz w:val="22"/>
                <w:szCs w:val="22"/>
              </w:rPr>
              <w:t xml:space="preserve"> KM</w:t>
            </w:r>
          </w:p>
        </w:tc>
      </w:tr>
      <w:bookmarkEnd w:id="0"/>
    </w:tbl>
    <w:p w14:paraId="53C382F6" w14:textId="77777777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7C09BE7C" w14:textId="77777777" w:rsidR="00517318" w:rsidRPr="00B0666A" w:rsidRDefault="00517318" w:rsidP="00517318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Nagradni fond se ne može zamijeniti za novac. Dobitnik nema pravo zahtijevati drugačiju nagradu ili nagradu čija vrijednost prelazi iznos naveden u ovom članu Pravila.</w:t>
      </w:r>
    </w:p>
    <w:p w14:paraId="48071838" w14:textId="77777777" w:rsidR="00517318" w:rsidRPr="00B0666A" w:rsidRDefault="00517318" w:rsidP="00517318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555749A8" w14:textId="26CAAACC" w:rsidR="00517318" w:rsidRPr="00B0666A" w:rsidRDefault="00517318" w:rsidP="00E91559">
      <w:pPr>
        <w:pStyle w:val="ListParagraph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8.  NAČIN OBAVJEŠTENJA I OBJAVLJIVANJA DOBITNIKA NAGRADA</w:t>
      </w:r>
    </w:p>
    <w:p w14:paraId="391C0138" w14:textId="10B1A5E0" w:rsidR="00517318" w:rsidRPr="00B0666A" w:rsidRDefault="00517318" w:rsidP="00517318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Priređivači su dužni najkasnije u roku od 8 dana od dana izvlačenja, obavijestiti dobitnike o osvojenim nagradama. </w:t>
      </w:r>
    </w:p>
    <w:p w14:paraId="49816595" w14:textId="613213DB" w:rsidR="008B4B2D" w:rsidRPr="00B0666A" w:rsidRDefault="00517318" w:rsidP="008B4B2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Rezultati nagradne igre i imena dobitnika nagrada biće objavljeni i na web stranici </w:t>
      </w:r>
      <w:hyperlink r:id="rId7" w:history="1">
        <w:r w:rsidR="008B4B2D" w:rsidRPr="00B0666A">
          <w:rPr>
            <w:rStyle w:val="Hyperlink"/>
            <w:rFonts w:ascii="Tahoma" w:hAnsi="Tahoma" w:cs="Tahoma"/>
            <w:sz w:val="22"/>
            <w:szCs w:val="22"/>
          </w:rPr>
          <w:t>www.mepas.net</w:t>
        </w:r>
      </w:hyperlink>
      <w:r w:rsidR="008B4B2D" w:rsidRPr="00B0666A">
        <w:rPr>
          <w:rFonts w:ascii="Tahoma" w:hAnsi="Tahoma" w:cs="Tahoma"/>
          <w:sz w:val="22"/>
          <w:szCs w:val="22"/>
        </w:rPr>
        <w:t>.</w:t>
      </w:r>
    </w:p>
    <w:p w14:paraId="7BF7C3C2" w14:textId="5DC52199" w:rsidR="00517318" w:rsidRPr="00B0666A" w:rsidRDefault="00517318" w:rsidP="00517318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3) Ukoliko zbog okolnosti za koje nije kriv Organizator (dostavljeni pogrešni </w:t>
      </w:r>
      <w:r w:rsidR="00B204DC" w:rsidRPr="00B0666A">
        <w:rPr>
          <w:rFonts w:ascii="Tahoma" w:hAnsi="Tahoma" w:cs="Tahoma"/>
          <w:sz w:val="22"/>
          <w:szCs w:val="22"/>
        </w:rPr>
        <w:t>osobni poda</w:t>
      </w:r>
      <w:r w:rsidRPr="00B0666A">
        <w:rPr>
          <w:rFonts w:ascii="Tahoma" w:hAnsi="Tahoma" w:cs="Tahoma"/>
          <w:sz w:val="22"/>
          <w:szCs w:val="22"/>
        </w:rPr>
        <w:t xml:space="preserve">ci od strane sudionika, sudionik se ne nalazi na navedenoj adresi, </w:t>
      </w:r>
      <w:r w:rsidR="00B204DC" w:rsidRPr="00B0666A">
        <w:rPr>
          <w:rFonts w:ascii="Tahoma" w:hAnsi="Tahoma" w:cs="Tahoma"/>
          <w:sz w:val="22"/>
          <w:szCs w:val="22"/>
        </w:rPr>
        <w:t>iz</w:t>
      </w:r>
      <w:r w:rsidRPr="00B0666A">
        <w:rPr>
          <w:rFonts w:ascii="Tahoma" w:hAnsi="Tahoma" w:cs="Tahoma"/>
          <w:sz w:val="22"/>
          <w:szCs w:val="22"/>
        </w:rPr>
        <w:t xml:space="preserve">vanredne okolnosti i sl.), nije moguće obavjestiti </w:t>
      </w:r>
      <w:r w:rsidR="00EC27D4" w:rsidRPr="00B0666A">
        <w:rPr>
          <w:rFonts w:ascii="Tahoma" w:hAnsi="Tahoma" w:cs="Tahoma"/>
          <w:sz w:val="22"/>
          <w:szCs w:val="22"/>
        </w:rPr>
        <w:t>glavne/alternativne dobitnike</w:t>
      </w:r>
      <w:r w:rsidRPr="00B0666A">
        <w:rPr>
          <w:rFonts w:ascii="Tahoma" w:hAnsi="Tahoma" w:cs="Tahoma"/>
          <w:sz w:val="22"/>
          <w:szCs w:val="22"/>
        </w:rPr>
        <w:t xml:space="preserve"> nagrada, Organizator će postupiti u skladu sa članom 11. Pravilnika o sadržaju pravila, uvjetima i načinu priređivanja nagradnih igara.</w:t>
      </w:r>
    </w:p>
    <w:p w14:paraId="783F47B7" w14:textId="77777777" w:rsidR="003F211D" w:rsidRPr="00B0666A" w:rsidRDefault="003F211D" w:rsidP="00517318">
      <w:pPr>
        <w:jc w:val="both"/>
        <w:rPr>
          <w:rFonts w:ascii="Tahoma" w:hAnsi="Tahoma" w:cs="Tahoma"/>
          <w:sz w:val="22"/>
          <w:szCs w:val="22"/>
        </w:rPr>
      </w:pPr>
    </w:p>
    <w:p w14:paraId="2EAF37AF" w14:textId="77777777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7C9A228F" w14:textId="656F5CF2" w:rsidR="00517318" w:rsidRPr="00B0666A" w:rsidRDefault="00517318" w:rsidP="00517318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MJESTO I ROK ZA PODIZANJE NAGRADA</w:t>
      </w:r>
    </w:p>
    <w:p w14:paraId="1878E62D" w14:textId="77777777" w:rsidR="00B41C4C" w:rsidRPr="00B0666A" w:rsidRDefault="00B41C4C" w:rsidP="00B41C4C">
      <w:pPr>
        <w:pStyle w:val="ListParagraph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0435041" w14:textId="4D60F7CE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1) Dobitnici će preuzeti osvojene nagrade</w:t>
      </w:r>
      <w:r w:rsidR="00E91559" w:rsidRPr="00B0666A">
        <w:rPr>
          <w:rFonts w:ascii="Tahoma" w:hAnsi="Tahoma" w:cs="Tahoma"/>
          <w:sz w:val="22"/>
          <w:szCs w:val="22"/>
        </w:rPr>
        <w:t xml:space="preserve"> na svojoj </w:t>
      </w:r>
      <w:r w:rsidR="008B4B2D" w:rsidRPr="00B0666A">
        <w:rPr>
          <w:rFonts w:ascii="Tahoma" w:hAnsi="Tahoma" w:cs="Tahoma"/>
          <w:sz w:val="22"/>
          <w:szCs w:val="22"/>
        </w:rPr>
        <w:t xml:space="preserve">kućnoj </w:t>
      </w:r>
      <w:r w:rsidR="00E91559" w:rsidRPr="00B0666A">
        <w:rPr>
          <w:rFonts w:ascii="Tahoma" w:hAnsi="Tahoma" w:cs="Tahoma"/>
          <w:sz w:val="22"/>
          <w:szCs w:val="22"/>
        </w:rPr>
        <w:t xml:space="preserve">adresi u roku od </w:t>
      </w:r>
      <w:r w:rsidR="00081D64" w:rsidRPr="00B0666A">
        <w:rPr>
          <w:rFonts w:ascii="Tahoma" w:hAnsi="Tahoma" w:cs="Tahoma"/>
          <w:sz w:val="22"/>
          <w:szCs w:val="22"/>
        </w:rPr>
        <w:t>30</w:t>
      </w:r>
      <w:r w:rsidR="00E91559" w:rsidRPr="00B0666A">
        <w:rPr>
          <w:rFonts w:ascii="Tahoma" w:hAnsi="Tahoma" w:cs="Tahoma"/>
          <w:sz w:val="22"/>
          <w:szCs w:val="22"/>
        </w:rPr>
        <w:t xml:space="preserve"> dana</w:t>
      </w:r>
      <w:r w:rsidRPr="00B0666A">
        <w:rPr>
          <w:rFonts w:ascii="Tahoma" w:hAnsi="Tahoma" w:cs="Tahoma"/>
          <w:sz w:val="22"/>
          <w:szCs w:val="22"/>
        </w:rPr>
        <w:t xml:space="preserve"> </w:t>
      </w:r>
      <w:r w:rsidR="00E91559" w:rsidRPr="00B0666A">
        <w:rPr>
          <w:rFonts w:ascii="Tahoma" w:hAnsi="Tahoma" w:cs="Tahoma"/>
          <w:sz w:val="22"/>
          <w:szCs w:val="22"/>
        </w:rPr>
        <w:t>na način da će im priređivač na njihovu adresu dostaviti predmetne nagrade</w:t>
      </w:r>
      <w:r w:rsidR="00DF59D2" w:rsidRPr="00B0666A">
        <w:rPr>
          <w:rFonts w:ascii="Tahoma" w:hAnsi="Tahoma" w:cs="Tahoma"/>
          <w:sz w:val="22"/>
          <w:szCs w:val="22"/>
        </w:rPr>
        <w:t>, a dobitnik predoči originalan fiskalni račun</w:t>
      </w:r>
      <w:r w:rsidR="00E91559" w:rsidRPr="00B0666A">
        <w:rPr>
          <w:rFonts w:ascii="Tahoma" w:hAnsi="Tahoma" w:cs="Tahoma"/>
          <w:sz w:val="22"/>
          <w:szCs w:val="22"/>
        </w:rPr>
        <w:t xml:space="preserve">. </w:t>
      </w:r>
      <w:r w:rsidRPr="00B0666A">
        <w:rPr>
          <w:rFonts w:ascii="Tahoma" w:hAnsi="Tahoma" w:cs="Tahoma"/>
          <w:sz w:val="22"/>
          <w:szCs w:val="22"/>
        </w:rPr>
        <w:t xml:space="preserve"> </w:t>
      </w:r>
    </w:p>
    <w:p w14:paraId="09537D38" w14:textId="050B68BB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lastRenderedPageBreak/>
        <w:t>2) Ako dobitnik u roku od</w:t>
      </w:r>
      <w:r w:rsidR="00ED1DD4" w:rsidRPr="00B0666A">
        <w:rPr>
          <w:rFonts w:ascii="Tahoma" w:hAnsi="Tahoma" w:cs="Tahoma"/>
          <w:sz w:val="22"/>
          <w:szCs w:val="22"/>
        </w:rPr>
        <w:t xml:space="preserve"> 30</w:t>
      </w:r>
      <w:r w:rsidRPr="00B0666A">
        <w:rPr>
          <w:rFonts w:ascii="Tahoma" w:hAnsi="Tahoma" w:cs="Tahoma"/>
          <w:sz w:val="22"/>
          <w:szCs w:val="22"/>
        </w:rPr>
        <w:t xml:space="preserve"> dana od dana prijema obavijesti o osvojenoj nagradi, ne preuzme osvojenu nagradu, gubi pravo na nagradu, a Organizator će postupiti u skladu sa članom 11. Pravilnika o sadržaju pravila, uv</w:t>
      </w:r>
      <w:r w:rsidR="00E91559" w:rsidRPr="00B0666A">
        <w:rPr>
          <w:rFonts w:ascii="Tahoma" w:hAnsi="Tahoma" w:cs="Tahoma"/>
          <w:sz w:val="22"/>
          <w:szCs w:val="22"/>
        </w:rPr>
        <w:t>jet</w:t>
      </w:r>
      <w:r w:rsidRPr="00B0666A">
        <w:rPr>
          <w:rFonts w:ascii="Tahoma" w:hAnsi="Tahoma" w:cs="Tahoma"/>
          <w:sz w:val="22"/>
          <w:szCs w:val="22"/>
        </w:rPr>
        <w:t xml:space="preserve">ima i načinu priređivanja nagradnih igara. </w:t>
      </w:r>
    </w:p>
    <w:p w14:paraId="13732125" w14:textId="1EAAEF62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3) Ukoliko je dobitn</w:t>
      </w:r>
      <w:r w:rsidR="00E91559" w:rsidRPr="00B0666A">
        <w:rPr>
          <w:rFonts w:ascii="Tahoma" w:hAnsi="Tahoma" w:cs="Tahoma"/>
          <w:sz w:val="22"/>
          <w:szCs w:val="22"/>
        </w:rPr>
        <w:t xml:space="preserve">ik maloljetnik </w:t>
      </w:r>
      <w:r w:rsidRPr="00B0666A">
        <w:rPr>
          <w:rFonts w:ascii="Tahoma" w:hAnsi="Tahoma" w:cs="Tahoma"/>
          <w:sz w:val="22"/>
          <w:szCs w:val="22"/>
        </w:rPr>
        <w:t xml:space="preserve">nagrada će biti uručena roditelju/staratelju s kojim maloljetnik živi, pri čemu je roditelj/staratelj dužan priložiti validnu dokumentaciju, odnosno dokument kojim dokazuje status roditelja/staratelja. </w:t>
      </w:r>
    </w:p>
    <w:p w14:paraId="4DB97714" w14:textId="38A3102F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4) Prilikom preuzimanja nagrade dobitnik potpisuje</w:t>
      </w:r>
      <w:r w:rsidR="00E91559" w:rsidRPr="00B0666A">
        <w:rPr>
          <w:rFonts w:ascii="Tahoma" w:hAnsi="Tahoma" w:cs="Tahoma"/>
          <w:sz w:val="22"/>
          <w:szCs w:val="22"/>
        </w:rPr>
        <w:t xml:space="preserve"> izjavu o preuzimanju nagrade. </w:t>
      </w:r>
      <w:r w:rsidRPr="00B0666A">
        <w:rPr>
          <w:rFonts w:ascii="Tahoma" w:hAnsi="Tahoma" w:cs="Tahoma"/>
          <w:sz w:val="22"/>
          <w:szCs w:val="22"/>
        </w:rPr>
        <w:t xml:space="preserve"> </w:t>
      </w:r>
    </w:p>
    <w:p w14:paraId="6A2697C2" w14:textId="362152ED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5) Organizator je odgovoran za prav</w:t>
      </w:r>
      <w:r w:rsidR="00E91559" w:rsidRPr="00B0666A">
        <w:rPr>
          <w:rFonts w:ascii="Tahoma" w:hAnsi="Tahoma" w:cs="Tahoma"/>
          <w:sz w:val="22"/>
          <w:szCs w:val="22"/>
        </w:rPr>
        <w:t>ovremeno i točno informiranje sudio</w:t>
      </w:r>
      <w:r w:rsidRPr="00B0666A">
        <w:rPr>
          <w:rFonts w:ascii="Tahoma" w:hAnsi="Tahoma" w:cs="Tahoma"/>
          <w:sz w:val="22"/>
          <w:szCs w:val="22"/>
        </w:rPr>
        <w:t xml:space="preserve">nika u nagradnoj igri o njegovim pravima i obavezama kod preuzimanja nagrada. </w:t>
      </w:r>
    </w:p>
    <w:p w14:paraId="08428D4F" w14:textId="6598D34D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6) Priređivač ne preuzima nikakvu odgovornosti za bilo kakvu štetu koja bi eventualno nastala kao posljedica nakon preuzimanja ili korištenjem proizvoda iz nagradnog fonda. </w:t>
      </w:r>
    </w:p>
    <w:p w14:paraId="1E6DDBA6" w14:textId="3B3B596A" w:rsidR="00517318" w:rsidRPr="00B0666A" w:rsidRDefault="00517318" w:rsidP="00B41C4C">
      <w:pPr>
        <w:pStyle w:val="ListParagraph"/>
        <w:jc w:val="both"/>
        <w:rPr>
          <w:rFonts w:ascii="Tahoma" w:hAnsi="Tahoma" w:cs="Tahoma"/>
          <w:b/>
          <w:bCs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7) Porez na dohodak na nagradu ostvarenu </w:t>
      </w:r>
      <w:r w:rsidR="00E91559" w:rsidRPr="00B0666A">
        <w:rPr>
          <w:rFonts w:ascii="Tahoma" w:hAnsi="Tahoma" w:cs="Tahoma"/>
          <w:sz w:val="22"/>
          <w:szCs w:val="22"/>
        </w:rPr>
        <w:t>sudjelovanjem</w:t>
      </w:r>
      <w:r w:rsidRPr="00B0666A">
        <w:rPr>
          <w:rFonts w:ascii="Tahoma" w:hAnsi="Tahoma" w:cs="Tahoma"/>
          <w:sz w:val="22"/>
          <w:szCs w:val="22"/>
        </w:rPr>
        <w:t xml:space="preserve"> u nagradnoj igri, obračunat će se u skladu sa propisima o porezu na dohodak. Prilikom preuzimanja nagrada, u slučaju da vrijednost nagrade podliježe obavezi plaćanja poreza, Dobitnik je dužan dostaviti Priređivaču potvrdu o </w:t>
      </w:r>
      <w:r w:rsidR="00E91559" w:rsidRPr="00B0666A">
        <w:rPr>
          <w:rFonts w:ascii="Tahoma" w:hAnsi="Tahoma" w:cs="Tahoma"/>
          <w:sz w:val="22"/>
          <w:szCs w:val="22"/>
        </w:rPr>
        <w:t>plaćenom porezu što je preduvjet za dobivanje nagrada</w:t>
      </w:r>
      <w:r w:rsidR="00EC27D4" w:rsidRPr="00B0666A">
        <w:rPr>
          <w:rFonts w:ascii="Tahoma" w:hAnsi="Tahoma" w:cs="Tahoma"/>
          <w:sz w:val="22"/>
          <w:szCs w:val="22"/>
        </w:rPr>
        <w:t>.</w:t>
      </w:r>
      <w:r w:rsidR="00EC27D4" w:rsidRPr="00B0666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CBCE8AE" w14:textId="253354C4" w:rsidR="00B35FCF" w:rsidRPr="00B0666A" w:rsidRDefault="00B35FCF" w:rsidP="00B41C4C">
      <w:pPr>
        <w:pStyle w:val="ListParagraph"/>
        <w:jc w:val="both"/>
        <w:rPr>
          <w:rFonts w:ascii="Tahoma" w:hAnsi="Tahoma" w:cs="Tahoma"/>
          <w:bCs/>
          <w:sz w:val="22"/>
          <w:szCs w:val="22"/>
        </w:rPr>
      </w:pPr>
      <w:r w:rsidRPr="00B0666A">
        <w:rPr>
          <w:rFonts w:ascii="Tahoma" w:hAnsi="Tahoma" w:cs="Tahoma"/>
          <w:bCs/>
          <w:sz w:val="22"/>
          <w:szCs w:val="22"/>
        </w:rPr>
        <w:t>8) Odgovornost organizatora nagradne igre, ne prestaje u slučaju kada je dobitniku uručena nagrada koja predstavlja uslugu, a realizaciju iste vrši drugo lice.</w:t>
      </w:r>
    </w:p>
    <w:p w14:paraId="779025B3" w14:textId="77777777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712318D9" w14:textId="77777777" w:rsidR="004C0B6F" w:rsidRPr="00B0666A" w:rsidRDefault="004C0B6F" w:rsidP="00A757E5">
      <w:pPr>
        <w:jc w:val="both"/>
        <w:rPr>
          <w:rFonts w:ascii="Tahoma" w:hAnsi="Tahoma" w:cs="Tahoma"/>
          <w:sz w:val="22"/>
          <w:szCs w:val="22"/>
        </w:rPr>
      </w:pPr>
    </w:p>
    <w:p w14:paraId="6FB436BE" w14:textId="09D421DC" w:rsidR="00E91559" w:rsidRPr="00B0666A" w:rsidRDefault="008B4B2D" w:rsidP="006A45C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color w:val="111111"/>
          <w:sz w:val="22"/>
          <w:szCs w:val="22"/>
          <w:lang w:eastAsia="bs-Latn-BA"/>
        </w:rPr>
      </w:pPr>
      <w:r w:rsidRPr="00B0666A">
        <w:rPr>
          <w:rFonts w:ascii="Tahoma" w:hAnsi="Tahoma" w:cs="Tahoma"/>
          <w:b/>
          <w:sz w:val="22"/>
          <w:szCs w:val="22"/>
        </w:rPr>
        <w:t>UVJETI POD KOJIM SE NAGRADNA IGRA MOŽE IZMJENITI, PREKINUTI ILI OTKAZATI</w:t>
      </w:r>
    </w:p>
    <w:p w14:paraId="2A23BA15" w14:textId="77777777" w:rsidR="008B4B2D" w:rsidRPr="00B0666A" w:rsidRDefault="008B4B2D" w:rsidP="008B4B2D">
      <w:pPr>
        <w:pStyle w:val="ListParagraph"/>
        <w:jc w:val="both"/>
        <w:rPr>
          <w:rFonts w:ascii="Tahoma" w:hAnsi="Tahoma" w:cs="Tahoma"/>
          <w:b/>
          <w:sz w:val="22"/>
          <w:szCs w:val="22"/>
        </w:rPr>
      </w:pPr>
    </w:p>
    <w:p w14:paraId="0ACBB7E6" w14:textId="77777777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Pravila nagradne igre ne mogu se mijenjati nakon što je nagradna igra počela, osim ukoliko za to postoje opravdani razlozi ili zbog nastupanja okolnosti više sile. </w:t>
      </w:r>
    </w:p>
    <w:p w14:paraId="62C607EA" w14:textId="6EBC6AD8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U slučaju prekida ili otkazivanja nagradne igre usljed nastupanja izvanrednih okolnosti, organizator će o navedenom obavijestiti Federalno ministarstvo finansija. </w:t>
      </w:r>
    </w:p>
    <w:p w14:paraId="1611084E" w14:textId="51E0523F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3) Federalno ministarstvo financija daje suglasnost na izmjenu pravila igre, prekid i otkazivanje nagradne igre, ukoliko su razlozi zbog kojih se traži dokazani od strane Organizatora ili općepoznati, a Organizator će sudionike o navedenom obavijestiti na isti način na koji su objavljena ranije odobrena pravila nagradne igre. </w:t>
      </w:r>
    </w:p>
    <w:p w14:paraId="37A68435" w14:textId="169A4757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4) Ukoliko nagradni fond nakon završetka nagradne igre ne bude podjeljen sudionicima na način predviđen Pravilima ove nagradne igre (usljed isteka roka za podizanje nagrada, nepostojanje dovoljnog broja sudionika i sl.) ili zbog eventualnog prekida odnosno otkazivanja igre usljed dejstva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7AFA3CE" w14:textId="77777777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682BEF73" w14:textId="2B6F16A2" w:rsidR="008B4B2D" w:rsidRPr="00B0666A" w:rsidRDefault="008B4B2D" w:rsidP="008B4B2D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color w:val="111111"/>
          <w:sz w:val="22"/>
          <w:szCs w:val="22"/>
          <w:lang w:eastAsia="bs-Latn-BA"/>
        </w:rPr>
      </w:pPr>
      <w:r w:rsidRPr="00B0666A">
        <w:rPr>
          <w:rFonts w:ascii="Tahoma" w:hAnsi="Tahoma" w:cs="Tahoma"/>
          <w:b/>
          <w:sz w:val="22"/>
          <w:szCs w:val="22"/>
        </w:rPr>
        <w:t>KORIŠTENJE OSOBNIH PODATAKA</w:t>
      </w:r>
    </w:p>
    <w:p w14:paraId="6FA5192C" w14:textId="77777777" w:rsidR="00E91559" w:rsidRPr="00B0666A" w:rsidRDefault="00E91559" w:rsidP="006A45CB">
      <w:pPr>
        <w:jc w:val="both"/>
        <w:rPr>
          <w:rFonts w:ascii="Tahoma" w:hAnsi="Tahoma" w:cs="Tahoma"/>
          <w:color w:val="111111"/>
          <w:sz w:val="22"/>
          <w:szCs w:val="22"/>
          <w:lang w:eastAsia="bs-Latn-BA"/>
        </w:rPr>
      </w:pPr>
    </w:p>
    <w:p w14:paraId="305B9F32" w14:textId="2DF9BF49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Sudjelovanjem u nagradnoj igri, sudionici potvrđuju prihvaćanje ovih Pravila i daju suglasnost Organizatoru da prikuplja i obrađuje navedene osobne podatke isključivo u svrhu provođenja ove nagradne igre i na način kako je to opisano u ovim Pravilima. Prikupljeni osobni podaci koriste se za samo evidenciju Organizatora. </w:t>
      </w:r>
    </w:p>
    <w:p w14:paraId="3A93EE8D" w14:textId="478B0D14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Organizator je odgovoran za obradu podataka u skladu sa propisima o zaštiti osobnih podataka, i poduzeti će sve potrebne mjere da bi se osiguralo sigurno korištenje i obrada osobnih podataka sudionika u nagradnoj igri i u skladu sa važećim propisima, a sudionici imaju pravo da budu informirani o činjenici da se podaci prikupljaju i da budu budu upoznati sa podacima. </w:t>
      </w:r>
    </w:p>
    <w:p w14:paraId="48A7C2EF" w14:textId="19DD172A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3) Sudionik u nagradnoj igri je odgovoran za davanje točnih podataka Organizatoru, u cilju provođenja ove nagradne igre. </w:t>
      </w:r>
    </w:p>
    <w:p w14:paraId="5746B358" w14:textId="25AC86B6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4) Sudionici prihvaćanjem ovih Pravila daju svoju saglasnost da, ako postanu dobitnici nagrada, organizator može proslijediti njihove osobne podatke trećim osobama (odabranoj dostavnoj službi isključivo u svrhu dostave osvojene nagrade u </w:t>
      </w:r>
      <w:r w:rsidRPr="00B0666A">
        <w:rPr>
          <w:rFonts w:ascii="Tahoma" w:hAnsi="Tahoma" w:cs="Tahoma"/>
          <w:sz w:val="22"/>
          <w:szCs w:val="22"/>
        </w:rPr>
        <w:lastRenderedPageBreak/>
        <w:t xml:space="preserve">nagradnoj igri, u računovodstvene svrhe radi eventualnog plaćanja poreza na dohodak), isključivo u svrhu provođenja ove nagradne igre. </w:t>
      </w:r>
    </w:p>
    <w:p w14:paraId="19AE83B2" w14:textId="1359845F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5) Svojim </w:t>
      </w:r>
      <w:r w:rsidR="00B204DC" w:rsidRPr="00B0666A">
        <w:rPr>
          <w:rFonts w:ascii="Tahoma" w:hAnsi="Tahoma" w:cs="Tahoma"/>
          <w:sz w:val="22"/>
          <w:szCs w:val="22"/>
        </w:rPr>
        <w:t>sudjelovanjem u nagradnoj igri sudionici su su</w:t>
      </w:r>
      <w:r w:rsidRPr="00B0666A">
        <w:rPr>
          <w:rFonts w:ascii="Tahoma" w:hAnsi="Tahoma" w:cs="Tahoma"/>
          <w:sz w:val="22"/>
          <w:szCs w:val="22"/>
        </w:rPr>
        <w:t>glasni da, ako post</w:t>
      </w:r>
      <w:r w:rsidR="00B204DC" w:rsidRPr="00B0666A">
        <w:rPr>
          <w:rFonts w:ascii="Tahoma" w:hAnsi="Tahoma" w:cs="Tahoma"/>
          <w:sz w:val="22"/>
          <w:szCs w:val="22"/>
        </w:rPr>
        <w:t>anu dobitnikom nagrade, njihove osob</w:t>
      </w:r>
      <w:r w:rsidRPr="00B0666A">
        <w:rPr>
          <w:rFonts w:ascii="Tahoma" w:hAnsi="Tahoma" w:cs="Tahoma"/>
          <w:sz w:val="22"/>
          <w:szCs w:val="22"/>
        </w:rPr>
        <w:t>ne podatke (ime i prezime) Priređivač može objaviti i iskoristiti bez naknade u štampanom, zvučnom i sliko</w:t>
      </w:r>
      <w:r w:rsidR="00B204DC" w:rsidRPr="00B0666A">
        <w:rPr>
          <w:rFonts w:ascii="Tahoma" w:hAnsi="Tahoma" w:cs="Tahoma"/>
          <w:sz w:val="22"/>
          <w:szCs w:val="22"/>
        </w:rPr>
        <w:t>vnom obliku te videozapisu. Sudionici nagradne igre svojim sudjelovanjem</w:t>
      </w:r>
      <w:r w:rsidRPr="00B0666A">
        <w:rPr>
          <w:rFonts w:ascii="Tahoma" w:hAnsi="Tahoma" w:cs="Tahoma"/>
          <w:sz w:val="22"/>
          <w:szCs w:val="22"/>
        </w:rPr>
        <w:t xml:space="preserve"> pristaju na prikupljanje</w:t>
      </w:r>
      <w:r w:rsidR="00B204DC" w:rsidRPr="00B0666A">
        <w:rPr>
          <w:rFonts w:ascii="Tahoma" w:hAnsi="Tahoma" w:cs="Tahoma"/>
          <w:sz w:val="22"/>
          <w:szCs w:val="22"/>
        </w:rPr>
        <w:t>, upotrebu i objavu njihovih osob</w:t>
      </w:r>
      <w:r w:rsidRPr="00B0666A">
        <w:rPr>
          <w:rFonts w:ascii="Tahoma" w:hAnsi="Tahoma" w:cs="Tahoma"/>
          <w:sz w:val="22"/>
          <w:szCs w:val="22"/>
        </w:rPr>
        <w:t xml:space="preserve">nih podataka navedenih u korisničkom profilu u promotivne svrhe povezane s nagradnom igrom i proizvodima koji su uključeni u nagradnu igru. </w:t>
      </w:r>
    </w:p>
    <w:p w14:paraId="12C87ECC" w14:textId="4273373E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6) Organizator će </w:t>
      </w:r>
      <w:r w:rsidR="00B204DC" w:rsidRPr="00B0666A">
        <w:rPr>
          <w:rFonts w:ascii="Tahoma" w:hAnsi="Tahoma" w:cs="Tahoma"/>
          <w:sz w:val="22"/>
          <w:szCs w:val="22"/>
        </w:rPr>
        <w:t>osobne podatke sudionika</w:t>
      </w:r>
      <w:r w:rsidRPr="00B0666A">
        <w:rPr>
          <w:rFonts w:ascii="Tahoma" w:hAnsi="Tahoma" w:cs="Tahoma"/>
          <w:sz w:val="22"/>
          <w:szCs w:val="22"/>
        </w:rPr>
        <w:t xml:space="preserve"> čuvati onoliko vremena koliko je to potrebno za potpunu realizaciju ove nagradne igre. </w:t>
      </w:r>
    </w:p>
    <w:p w14:paraId="2BC39A75" w14:textId="30381E4F" w:rsidR="00E91559" w:rsidRPr="00B0666A" w:rsidRDefault="00B204DC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7) Sudio</w:t>
      </w:r>
      <w:r w:rsidR="008B4B2D" w:rsidRPr="00B0666A">
        <w:rPr>
          <w:rFonts w:ascii="Tahoma" w:hAnsi="Tahoma" w:cs="Tahoma"/>
          <w:sz w:val="22"/>
          <w:szCs w:val="22"/>
        </w:rPr>
        <w:t>nik može u bil</w:t>
      </w:r>
      <w:r w:rsidRPr="00B0666A">
        <w:rPr>
          <w:rFonts w:ascii="Tahoma" w:hAnsi="Tahoma" w:cs="Tahoma"/>
          <w:sz w:val="22"/>
          <w:szCs w:val="22"/>
        </w:rPr>
        <w:t>o kojem trenutku povući svoju su</w:t>
      </w:r>
      <w:r w:rsidR="008B4B2D" w:rsidRPr="00B0666A">
        <w:rPr>
          <w:rFonts w:ascii="Tahoma" w:hAnsi="Tahoma" w:cs="Tahoma"/>
          <w:sz w:val="22"/>
          <w:szCs w:val="22"/>
        </w:rPr>
        <w:t>glas</w:t>
      </w:r>
      <w:r w:rsidRPr="00B0666A">
        <w:rPr>
          <w:rFonts w:ascii="Tahoma" w:hAnsi="Tahoma" w:cs="Tahoma"/>
          <w:sz w:val="22"/>
          <w:szCs w:val="22"/>
        </w:rPr>
        <w:t>nost za obradu osob</w:t>
      </w:r>
      <w:r w:rsidR="008B4B2D" w:rsidRPr="00B0666A">
        <w:rPr>
          <w:rFonts w:ascii="Tahoma" w:hAnsi="Tahoma" w:cs="Tahoma"/>
          <w:sz w:val="22"/>
          <w:szCs w:val="22"/>
        </w:rPr>
        <w:t>nih podataka dopisom na adresu Organizatora, i</w:t>
      </w:r>
      <w:r w:rsidRPr="00B0666A">
        <w:rPr>
          <w:rFonts w:ascii="Tahoma" w:hAnsi="Tahoma" w:cs="Tahoma"/>
          <w:sz w:val="22"/>
          <w:szCs w:val="22"/>
        </w:rPr>
        <w:t xml:space="preserve"> prihvaća da takvo povlačenje su</w:t>
      </w:r>
      <w:r w:rsidR="008B4B2D" w:rsidRPr="00B0666A">
        <w:rPr>
          <w:rFonts w:ascii="Tahoma" w:hAnsi="Tahoma" w:cs="Tahoma"/>
          <w:sz w:val="22"/>
          <w:szCs w:val="22"/>
        </w:rPr>
        <w:t>glasnosti uzro</w:t>
      </w:r>
      <w:r w:rsidRPr="00B0666A">
        <w:rPr>
          <w:rFonts w:ascii="Tahoma" w:hAnsi="Tahoma" w:cs="Tahoma"/>
          <w:sz w:val="22"/>
          <w:szCs w:val="22"/>
        </w:rPr>
        <w:t>kuje nemogućnost daljnjeg sudjelovanja</w:t>
      </w:r>
      <w:r w:rsidR="008B4B2D" w:rsidRPr="00B0666A">
        <w:rPr>
          <w:rFonts w:ascii="Tahoma" w:hAnsi="Tahoma" w:cs="Tahoma"/>
          <w:sz w:val="22"/>
          <w:szCs w:val="22"/>
        </w:rPr>
        <w:t xml:space="preserve"> u nagradnoj igri.</w:t>
      </w:r>
    </w:p>
    <w:p w14:paraId="73EF8BF8" w14:textId="32F13E88" w:rsidR="00B204DC" w:rsidRPr="00B0666A" w:rsidRDefault="00B204DC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br/>
        <w:t xml:space="preserve">12. </w:t>
      </w:r>
      <w:r w:rsidRPr="00B0666A">
        <w:rPr>
          <w:rFonts w:ascii="Tahoma" w:hAnsi="Tahoma" w:cs="Tahoma"/>
          <w:sz w:val="22"/>
          <w:szCs w:val="22"/>
        </w:rPr>
        <w:tab/>
        <w:t>NADLEŽNOST SUDA</w:t>
      </w:r>
    </w:p>
    <w:p w14:paraId="6A7B1D3B" w14:textId="77777777" w:rsidR="00B204DC" w:rsidRPr="00B0666A" w:rsidRDefault="00B204DC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ab/>
      </w:r>
    </w:p>
    <w:p w14:paraId="51986451" w14:textId="6BD651D5" w:rsidR="00B204DC" w:rsidRPr="00B0666A" w:rsidRDefault="00B204DC" w:rsidP="006A45CB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Sve žalbe, prigovore i reklamacije rješava Priređivač nagradne igre. U slučaju opravdanih pritužbi, Priređivač se obavezuje da će ih otkloniti u najkraćem mogućem roku i obavijestiti sudionika. </w:t>
      </w:r>
    </w:p>
    <w:p w14:paraId="5A134E44" w14:textId="2EAFE9EE" w:rsidR="00B204DC" w:rsidRPr="00B0666A" w:rsidRDefault="00B204DC" w:rsidP="006A45CB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Svi eventualni sporovi između Priređivača i sudionika odnosno dobitnika rješavat će se sporazumno. </w:t>
      </w:r>
    </w:p>
    <w:p w14:paraId="6BF8C763" w14:textId="097B52C3" w:rsidR="00B204DC" w:rsidRPr="00B0666A" w:rsidRDefault="00B204DC" w:rsidP="006A45CB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3) U slučaju da spor nije moguće rješiti sporazumno, isti rješava nadležni sud Općinski sud u Širokom Brijegu.</w:t>
      </w:r>
    </w:p>
    <w:p w14:paraId="47D9B00A" w14:textId="77777777" w:rsidR="00B204DC" w:rsidRPr="00B0666A" w:rsidRDefault="00B204DC" w:rsidP="006A45CB">
      <w:pPr>
        <w:ind w:left="709"/>
        <w:jc w:val="both"/>
        <w:rPr>
          <w:rFonts w:ascii="Tahoma" w:hAnsi="Tahoma" w:cs="Tahoma"/>
          <w:color w:val="111111"/>
          <w:sz w:val="22"/>
          <w:szCs w:val="22"/>
          <w:lang w:eastAsia="bs-Latn-BA"/>
        </w:rPr>
      </w:pPr>
    </w:p>
    <w:p w14:paraId="0A093C85" w14:textId="77777777" w:rsidR="00E91559" w:rsidRPr="00B0666A" w:rsidRDefault="00E91559" w:rsidP="006A45CB">
      <w:pPr>
        <w:jc w:val="both"/>
        <w:rPr>
          <w:rFonts w:ascii="Tahoma" w:hAnsi="Tahoma" w:cs="Tahoma"/>
          <w:color w:val="111111"/>
          <w:sz w:val="22"/>
          <w:szCs w:val="22"/>
          <w:lang w:eastAsia="bs-Latn-BA"/>
        </w:rPr>
      </w:pPr>
    </w:p>
    <w:p w14:paraId="3093C802" w14:textId="35693DB1" w:rsidR="006A45CB" w:rsidRPr="00B0666A" w:rsidRDefault="00467331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Ur. br. 58/25</w:t>
      </w:r>
    </w:p>
    <w:p w14:paraId="3CFA4379" w14:textId="2B880026" w:rsidR="006A45CB" w:rsidRPr="00B0666A" w:rsidRDefault="006A45CB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U Ši</w:t>
      </w:r>
      <w:r w:rsidR="009B3D6D" w:rsidRPr="00B0666A">
        <w:rPr>
          <w:rFonts w:ascii="Tahoma" w:hAnsi="Tahoma" w:cs="Tahoma"/>
          <w:sz w:val="22"/>
          <w:szCs w:val="22"/>
        </w:rPr>
        <w:t>r</w:t>
      </w:r>
      <w:r w:rsidR="00467331" w:rsidRPr="00B0666A">
        <w:rPr>
          <w:rFonts w:ascii="Tahoma" w:hAnsi="Tahoma" w:cs="Tahoma"/>
          <w:sz w:val="22"/>
          <w:szCs w:val="22"/>
        </w:rPr>
        <w:t>okom Brijegu, dana 2</w:t>
      </w:r>
      <w:r w:rsidR="009201F8" w:rsidRPr="00B0666A">
        <w:rPr>
          <w:rFonts w:ascii="Tahoma" w:hAnsi="Tahoma" w:cs="Tahoma"/>
          <w:sz w:val="22"/>
          <w:szCs w:val="22"/>
        </w:rPr>
        <w:t>6</w:t>
      </w:r>
      <w:r w:rsidR="00467331" w:rsidRPr="00B0666A">
        <w:rPr>
          <w:rFonts w:ascii="Tahoma" w:hAnsi="Tahoma" w:cs="Tahoma"/>
          <w:sz w:val="22"/>
          <w:szCs w:val="22"/>
        </w:rPr>
        <w:t xml:space="preserve">. </w:t>
      </w:r>
      <w:r w:rsidR="00347448" w:rsidRPr="00B0666A">
        <w:rPr>
          <w:rFonts w:ascii="Tahoma" w:hAnsi="Tahoma" w:cs="Tahoma"/>
          <w:sz w:val="22"/>
          <w:szCs w:val="22"/>
        </w:rPr>
        <w:t>9</w:t>
      </w:r>
      <w:r w:rsidR="00467331" w:rsidRPr="00B0666A">
        <w:rPr>
          <w:rFonts w:ascii="Tahoma" w:hAnsi="Tahoma" w:cs="Tahoma"/>
          <w:sz w:val="22"/>
          <w:szCs w:val="22"/>
        </w:rPr>
        <w:t>. 2025</w:t>
      </w:r>
    </w:p>
    <w:p w14:paraId="1CC71053" w14:textId="77777777" w:rsidR="006A45CB" w:rsidRPr="00B0666A" w:rsidRDefault="006A45CB" w:rsidP="006A45CB">
      <w:pPr>
        <w:jc w:val="both"/>
        <w:rPr>
          <w:rFonts w:ascii="Tahoma" w:hAnsi="Tahoma" w:cs="Tahoma"/>
          <w:b/>
          <w:sz w:val="22"/>
          <w:szCs w:val="22"/>
        </w:rPr>
      </w:pPr>
    </w:p>
    <w:p w14:paraId="5FBCAC68" w14:textId="07CB1E9B" w:rsidR="00C23494" w:rsidRPr="00B0666A" w:rsidRDefault="002504E2" w:rsidP="0065151B">
      <w:pPr>
        <w:pStyle w:val="HTMLPreformatted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       </w:t>
      </w:r>
      <w:r w:rsidRPr="00B0666A">
        <w:rPr>
          <w:rFonts w:ascii="Tahoma" w:hAnsi="Tahoma" w:cs="Tahoma"/>
          <w:b/>
          <w:sz w:val="22"/>
          <w:szCs w:val="22"/>
        </w:rPr>
        <w:t xml:space="preserve">Ova pravila odobrena su Rješenjem </w:t>
      </w:r>
      <w:r w:rsidR="00F01180" w:rsidRPr="00B0666A">
        <w:rPr>
          <w:rFonts w:ascii="Tahoma" w:hAnsi="Tahoma" w:cs="Tahoma"/>
          <w:b/>
          <w:sz w:val="22"/>
          <w:szCs w:val="22"/>
        </w:rPr>
        <w:t>ministarstva financija Federacije BiH</w:t>
      </w:r>
      <w:r w:rsidRPr="00B0666A">
        <w:rPr>
          <w:rFonts w:ascii="Tahoma" w:hAnsi="Tahoma" w:cs="Tahoma"/>
          <w:b/>
          <w:sz w:val="22"/>
          <w:szCs w:val="22"/>
        </w:rPr>
        <w:t xml:space="preserve"> broj:</w:t>
      </w:r>
      <w:r w:rsidR="00C23494" w:rsidRPr="00B0666A">
        <w:rPr>
          <w:rFonts w:ascii="Tahoma" w:hAnsi="Tahoma" w:cs="Tahoma"/>
          <w:b/>
          <w:sz w:val="22"/>
          <w:szCs w:val="22"/>
        </w:rPr>
        <w:t xml:space="preserve"> </w:t>
      </w:r>
      <w:r w:rsidR="00A9347C" w:rsidRPr="00B0666A">
        <w:rPr>
          <w:rFonts w:ascii="Tahoma" w:hAnsi="Tahoma" w:cs="Tahoma"/>
          <w:b/>
          <w:sz w:val="22"/>
          <w:szCs w:val="22"/>
        </w:rPr>
        <w:t>________</w:t>
      </w:r>
      <w:r w:rsidR="009B3D6D" w:rsidRPr="00B0666A">
        <w:rPr>
          <w:rFonts w:ascii="Tahoma" w:hAnsi="Tahoma" w:cs="Tahoma"/>
          <w:b/>
          <w:sz w:val="22"/>
          <w:szCs w:val="22"/>
        </w:rPr>
        <w:t>______/25 od dana ____. 05. 2025</w:t>
      </w:r>
      <w:r w:rsidR="00DF55BD" w:rsidRPr="00B0666A">
        <w:rPr>
          <w:rFonts w:ascii="Tahoma" w:hAnsi="Tahoma" w:cs="Tahoma"/>
          <w:b/>
          <w:sz w:val="22"/>
          <w:szCs w:val="22"/>
        </w:rPr>
        <w:t>. godine.</w:t>
      </w:r>
    </w:p>
    <w:p w14:paraId="7BAF6F47" w14:textId="77777777" w:rsidR="00C23494" w:rsidRPr="00B0666A" w:rsidRDefault="00C23494" w:rsidP="0065151B">
      <w:pPr>
        <w:pStyle w:val="HTMLPreformatted"/>
        <w:rPr>
          <w:rFonts w:ascii="Tahoma" w:hAnsi="Tahoma" w:cs="Tahoma"/>
          <w:b/>
          <w:sz w:val="22"/>
          <w:szCs w:val="22"/>
        </w:rPr>
      </w:pPr>
    </w:p>
    <w:p w14:paraId="144CF0C7" w14:textId="77777777" w:rsidR="00C23494" w:rsidRPr="00B0666A" w:rsidRDefault="00C23494" w:rsidP="0065151B">
      <w:pPr>
        <w:pStyle w:val="HTMLPreformatted"/>
        <w:rPr>
          <w:rFonts w:ascii="Tahoma" w:hAnsi="Tahoma" w:cs="Tahoma"/>
          <w:b/>
          <w:sz w:val="22"/>
          <w:szCs w:val="22"/>
        </w:rPr>
      </w:pPr>
    </w:p>
    <w:p w14:paraId="22A6477E" w14:textId="30CAD372" w:rsidR="00EC27D4" w:rsidRPr="00B0666A" w:rsidRDefault="00EC27D4" w:rsidP="00EC27D4">
      <w:pPr>
        <w:pStyle w:val="HTMLPreformatted"/>
        <w:ind w:left="5496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Robert Knezović dipl. oec.</w:t>
      </w:r>
    </w:p>
    <w:p w14:paraId="5D55115E" w14:textId="77777777" w:rsidR="00EC27D4" w:rsidRPr="00B0666A" w:rsidRDefault="00EC27D4" w:rsidP="00EC27D4">
      <w:pPr>
        <w:pStyle w:val="HTMLPreformatted"/>
        <w:ind w:left="5496"/>
        <w:rPr>
          <w:rFonts w:ascii="Tahoma" w:hAnsi="Tahoma" w:cs="Tahoma"/>
          <w:b/>
          <w:sz w:val="22"/>
          <w:szCs w:val="22"/>
        </w:rPr>
      </w:pPr>
    </w:p>
    <w:p w14:paraId="23881B7E" w14:textId="37936A2B" w:rsidR="00EC27D4" w:rsidRPr="00B0666A" w:rsidRDefault="00EC27D4" w:rsidP="00EC27D4">
      <w:pPr>
        <w:pStyle w:val="HTMLPreformatted"/>
        <w:ind w:left="5496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_____________________</w:t>
      </w:r>
    </w:p>
    <w:p w14:paraId="49952E39" w14:textId="6B6CA909" w:rsidR="004C0B6F" w:rsidRPr="00B0666A" w:rsidRDefault="00EC27D4" w:rsidP="00B35FCF">
      <w:pPr>
        <w:pStyle w:val="HTMLPreformatted"/>
        <w:ind w:left="5496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Izvršni direktor</w:t>
      </w:r>
    </w:p>
    <w:sectPr w:rsidR="004C0B6F" w:rsidRPr="00B0666A" w:rsidSect="009645E4">
      <w:pgSz w:w="11906" w:h="16838"/>
      <w:pgMar w:top="567" w:right="1417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167"/>
    <w:multiLevelType w:val="hybridMultilevel"/>
    <w:tmpl w:val="FB3E385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F53AB4"/>
    <w:multiLevelType w:val="hybridMultilevel"/>
    <w:tmpl w:val="56C89662"/>
    <w:lvl w:ilvl="0" w:tplc="A430732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DD0"/>
    <w:multiLevelType w:val="hybridMultilevel"/>
    <w:tmpl w:val="22822778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1CCD"/>
    <w:multiLevelType w:val="hybridMultilevel"/>
    <w:tmpl w:val="2028E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A11"/>
    <w:multiLevelType w:val="hybridMultilevel"/>
    <w:tmpl w:val="FFB66C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96F"/>
    <w:multiLevelType w:val="hybridMultilevel"/>
    <w:tmpl w:val="BB3214B6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054F"/>
    <w:multiLevelType w:val="hybridMultilevel"/>
    <w:tmpl w:val="F4E6E47A"/>
    <w:lvl w:ilvl="0" w:tplc="520642A4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D67D8"/>
    <w:multiLevelType w:val="multilevel"/>
    <w:tmpl w:val="0D2A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75422"/>
    <w:multiLevelType w:val="singleLevel"/>
    <w:tmpl w:val="C3DEC366"/>
    <w:lvl w:ilvl="0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  <w:b/>
        <w:bCs/>
      </w:rPr>
    </w:lvl>
  </w:abstractNum>
  <w:abstractNum w:abstractNumId="9" w15:restartNumberingAfterBreak="0">
    <w:nsid w:val="293F224C"/>
    <w:multiLevelType w:val="hybridMultilevel"/>
    <w:tmpl w:val="E0E41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677E4"/>
    <w:multiLevelType w:val="hybridMultilevel"/>
    <w:tmpl w:val="8EDAB8C2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C51AE"/>
    <w:multiLevelType w:val="hybridMultilevel"/>
    <w:tmpl w:val="EEB8BBA8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10381"/>
    <w:multiLevelType w:val="hybridMultilevel"/>
    <w:tmpl w:val="A9D62770"/>
    <w:lvl w:ilvl="0" w:tplc="26143BA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4C7D"/>
    <w:multiLevelType w:val="hybridMultilevel"/>
    <w:tmpl w:val="1A08294C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F72FB"/>
    <w:multiLevelType w:val="hybridMultilevel"/>
    <w:tmpl w:val="9AA40798"/>
    <w:lvl w:ilvl="0" w:tplc="10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227212"/>
    <w:multiLevelType w:val="hybridMultilevel"/>
    <w:tmpl w:val="E66E933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AA52D5"/>
    <w:multiLevelType w:val="hybridMultilevel"/>
    <w:tmpl w:val="E1F2A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474DF3"/>
    <w:multiLevelType w:val="hybridMultilevel"/>
    <w:tmpl w:val="4B686B04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655E0"/>
    <w:multiLevelType w:val="hybridMultilevel"/>
    <w:tmpl w:val="DCAE955E"/>
    <w:lvl w:ilvl="0" w:tplc="4AB2E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16FD9"/>
    <w:multiLevelType w:val="hybridMultilevel"/>
    <w:tmpl w:val="45DC5ECE"/>
    <w:lvl w:ilvl="0" w:tplc="00B6C674">
      <w:start w:val="8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E509F7"/>
    <w:multiLevelType w:val="hybridMultilevel"/>
    <w:tmpl w:val="FEBE8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E4CA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6D79F1"/>
    <w:multiLevelType w:val="hybridMultilevel"/>
    <w:tmpl w:val="A8F2B96C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03E42"/>
    <w:multiLevelType w:val="multilevel"/>
    <w:tmpl w:val="75C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663D3D"/>
    <w:multiLevelType w:val="hybridMultilevel"/>
    <w:tmpl w:val="FCCCA818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619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46D75F9"/>
    <w:multiLevelType w:val="hybridMultilevel"/>
    <w:tmpl w:val="239EB0E2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3467E"/>
    <w:multiLevelType w:val="hybridMultilevel"/>
    <w:tmpl w:val="3D2668D8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62AB9"/>
    <w:multiLevelType w:val="hybridMultilevel"/>
    <w:tmpl w:val="EC24E4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7A6E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9B6635"/>
    <w:multiLevelType w:val="hybridMultilevel"/>
    <w:tmpl w:val="F16C5F36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F4F29"/>
    <w:multiLevelType w:val="hybridMultilevel"/>
    <w:tmpl w:val="3B881900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22832"/>
    <w:multiLevelType w:val="hybridMultilevel"/>
    <w:tmpl w:val="CBE82478"/>
    <w:lvl w:ilvl="0" w:tplc="70247E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A1BDF"/>
    <w:multiLevelType w:val="hybridMultilevel"/>
    <w:tmpl w:val="F1A29B70"/>
    <w:lvl w:ilvl="0" w:tplc="F23ED9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760753">
    <w:abstractNumId w:val="25"/>
  </w:num>
  <w:num w:numId="2" w16cid:durableId="1476871962">
    <w:abstractNumId w:val="21"/>
  </w:num>
  <w:num w:numId="3" w16cid:durableId="989289090">
    <w:abstractNumId w:val="29"/>
  </w:num>
  <w:num w:numId="4" w16cid:durableId="157696880">
    <w:abstractNumId w:val="8"/>
  </w:num>
  <w:num w:numId="5" w16cid:durableId="1665359361">
    <w:abstractNumId w:val="16"/>
  </w:num>
  <w:num w:numId="6" w16cid:durableId="1713572835">
    <w:abstractNumId w:val="1"/>
  </w:num>
  <w:num w:numId="7" w16cid:durableId="311105252">
    <w:abstractNumId w:val="28"/>
  </w:num>
  <w:num w:numId="8" w16cid:durableId="1441295492">
    <w:abstractNumId w:val="32"/>
  </w:num>
  <w:num w:numId="9" w16cid:durableId="948010260">
    <w:abstractNumId w:val="9"/>
  </w:num>
  <w:num w:numId="10" w16cid:durableId="1328283661">
    <w:abstractNumId w:val="0"/>
  </w:num>
  <w:num w:numId="11" w16cid:durableId="1818065426">
    <w:abstractNumId w:val="30"/>
  </w:num>
  <w:num w:numId="12" w16cid:durableId="2123450697">
    <w:abstractNumId w:val="3"/>
  </w:num>
  <w:num w:numId="13" w16cid:durableId="1869567068">
    <w:abstractNumId w:val="19"/>
  </w:num>
  <w:num w:numId="14" w16cid:durableId="2086803411">
    <w:abstractNumId w:val="5"/>
  </w:num>
  <w:num w:numId="15" w16cid:durableId="2062290347">
    <w:abstractNumId w:val="22"/>
  </w:num>
  <w:num w:numId="16" w16cid:durableId="1204948355">
    <w:abstractNumId w:val="27"/>
  </w:num>
  <w:num w:numId="17" w16cid:durableId="1232421635">
    <w:abstractNumId w:val="11"/>
  </w:num>
  <w:num w:numId="18" w16cid:durableId="1463690967">
    <w:abstractNumId w:val="31"/>
  </w:num>
  <w:num w:numId="19" w16cid:durableId="253126704">
    <w:abstractNumId w:val="24"/>
  </w:num>
  <w:num w:numId="20" w16cid:durableId="288635040">
    <w:abstractNumId w:val="10"/>
  </w:num>
  <w:num w:numId="21" w16cid:durableId="16277882">
    <w:abstractNumId w:val="2"/>
  </w:num>
  <w:num w:numId="22" w16cid:durableId="1052316025">
    <w:abstractNumId w:val="13"/>
  </w:num>
  <w:num w:numId="23" w16cid:durableId="1854882779">
    <w:abstractNumId w:val="17"/>
  </w:num>
  <w:num w:numId="24" w16cid:durableId="132067390">
    <w:abstractNumId w:val="26"/>
  </w:num>
  <w:num w:numId="25" w16cid:durableId="1857385086">
    <w:abstractNumId w:val="4"/>
  </w:num>
  <w:num w:numId="26" w16cid:durableId="1165246970">
    <w:abstractNumId w:val="20"/>
  </w:num>
  <w:num w:numId="27" w16cid:durableId="1852916311">
    <w:abstractNumId w:val="15"/>
  </w:num>
  <w:num w:numId="28" w16cid:durableId="672730133">
    <w:abstractNumId w:val="33"/>
  </w:num>
  <w:num w:numId="29" w16cid:durableId="1306736203">
    <w:abstractNumId w:val="18"/>
  </w:num>
  <w:num w:numId="30" w16cid:durableId="1388721967">
    <w:abstractNumId w:val="6"/>
  </w:num>
  <w:num w:numId="31" w16cid:durableId="1829325642">
    <w:abstractNumId w:val="12"/>
  </w:num>
  <w:num w:numId="32" w16cid:durableId="1416971182">
    <w:abstractNumId w:val="14"/>
  </w:num>
  <w:num w:numId="33" w16cid:durableId="911164890">
    <w:abstractNumId w:val="23"/>
  </w:num>
  <w:num w:numId="34" w16cid:durableId="161169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9"/>
    <w:rsid w:val="00006DA2"/>
    <w:rsid w:val="00015A3C"/>
    <w:rsid w:val="00066DD1"/>
    <w:rsid w:val="00067DE5"/>
    <w:rsid w:val="000764CA"/>
    <w:rsid w:val="0007693C"/>
    <w:rsid w:val="00081D64"/>
    <w:rsid w:val="00091141"/>
    <w:rsid w:val="00097627"/>
    <w:rsid w:val="000A0840"/>
    <w:rsid w:val="000A5F17"/>
    <w:rsid w:val="000B074D"/>
    <w:rsid w:val="000D4D86"/>
    <w:rsid w:val="000D576A"/>
    <w:rsid w:val="000D7100"/>
    <w:rsid w:val="000E7145"/>
    <w:rsid w:val="00101E79"/>
    <w:rsid w:val="00102995"/>
    <w:rsid w:val="00105EB1"/>
    <w:rsid w:val="00115F85"/>
    <w:rsid w:val="00125497"/>
    <w:rsid w:val="00151AB8"/>
    <w:rsid w:val="00151C3C"/>
    <w:rsid w:val="001534B7"/>
    <w:rsid w:val="001637C1"/>
    <w:rsid w:val="001710BF"/>
    <w:rsid w:val="00182357"/>
    <w:rsid w:val="00187B20"/>
    <w:rsid w:val="00192B9D"/>
    <w:rsid w:val="0019479E"/>
    <w:rsid w:val="001A20FD"/>
    <w:rsid w:val="001A4AA9"/>
    <w:rsid w:val="001A7FA6"/>
    <w:rsid w:val="001B7425"/>
    <w:rsid w:val="001D0C84"/>
    <w:rsid w:val="001E0DF5"/>
    <w:rsid w:val="00205ECB"/>
    <w:rsid w:val="00211D80"/>
    <w:rsid w:val="00227ABD"/>
    <w:rsid w:val="002317FA"/>
    <w:rsid w:val="00234FCC"/>
    <w:rsid w:val="002504E2"/>
    <w:rsid w:val="00254560"/>
    <w:rsid w:val="002730F2"/>
    <w:rsid w:val="00296D7C"/>
    <w:rsid w:val="002975DE"/>
    <w:rsid w:val="002D6F9C"/>
    <w:rsid w:val="002E7904"/>
    <w:rsid w:val="002F33C1"/>
    <w:rsid w:val="00304891"/>
    <w:rsid w:val="00304BF3"/>
    <w:rsid w:val="00311633"/>
    <w:rsid w:val="00315304"/>
    <w:rsid w:val="003201E8"/>
    <w:rsid w:val="003241BA"/>
    <w:rsid w:val="0032770C"/>
    <w:rsid w:val="00347448"/>
    <w:rsid w:val="003622AA"/>
    <w:rsid w:val="00362A1A"/>
    <w:rsid w:val="003654FE"/>
    <w:rsid w:val="00367A63"/>
    <w:rsid w:val="00376916"/>
    <w:rsid w:val="003859F2"/>
    <w:rsid w:val="00391B0E"/>
    <w:rsid w:val="0039627F"/>
    <w:rsid w:val="0039660E"/>
    <w:rsid w:val="003A0547"/>
    <w:rsid w:val="003B5FE3"/>
    <w:rsid w:val="003C63D5"/>
    <w:rsid w:val="003E27DD"/>
    <w:rsid w:val="003E451B"/>
    <w:rsid w:val="003F211D"/>
    <w:rsid w:val="003F6D0B"/>
    <w:rsid w:val="00400F39"/>
    <w:rsid w:val="00411F2C"/>
    <w:rsid w:val="00412050"/>
    <w:rsid w:val="00424EAD"/>
    <w:rsid w:val="00425E5F"/>
    <w:rsid w:val="004444EE"/>
    <w:rsid w:val="0045317C"/>
    <w:rsid w:val="004537CF"/>
    <w:rsid w:val="00467331"/>
    <w:rsid w:val="00467DDE"/>
    <w:rsid w:val="004814B8"/>
    <w:rsid w:val="00485162"/>
    <w:rsid w:val="00495118"/>
    <w:rsid w:val="004A5B4E"/>
    <w:rsid w:val="004B3577"/>
    <w:rsid w:val="004C0B6F"/>
    <w:rsid w:val="004C274D"/>
    <w:rsid w:val="004C3E24"/>
    <w:rsid w:val="004C4823"/>
    <w:rsid w:val="004C58C4"/>
    <w:rsid w:val="004F0189"/>
    <w:rsid w:val="004F42A0"/>
    <w:rsid w:val="00517318"/>
    <w:rsid w:val="005215B4"/>
    <w:rsid w:val="0053614B"/>
    <w:rsid w:val="00554CC8"/>
    <w:rsid w:val="00561080"/>
    <w:rsid w:val="00570989"/>
    <w:rsid w:val="005818B0"/>
    <w:rsid w:val="00586541"/>
    <w:rsid w:val="005A288A"/>
    <w:rsid w:val="005A52BE"/>
    <w:rsid w:val="005A54CF"/>
    <w:rsid w:val="005C227F"/>
    <w:rsid w:val="005C7212"/>
    <w:rsid w:val="005D25CB"/>
    <w:rsid w:val="005D58EA"/>
    <w:rsid w:val="005D5BE9"/>
    <w:rsid w:val="005E537D"/>
    <w:rsid w:val="006163F5"/>
    <w:rsid w:val="006258EB"/>
    <w:rsid w:val="006373D8"/>
    <w:rsid w:val="00644A53"/>
    <w:rsid w:val="0064796D"/>
    <w:rsid w:val="0065151B"/>
    <w:rsid w:val="00654231"/>
    <w:rsid w:val="006566BF"/>
    <w:rsid w:val="00673F25"/>
    <w:rsid w:val="00677DAA"/>
    <w:rsid w:val="00681F26"/>
    <w:rsid w:val="00691B81"/>
    <w:rsid w:val="006A45CB"/>
    <w:rsid w:val="006A73AC"/>
    <w:rsid w:val="006B14E4"/>
    <w:rsid w:val="006B2EB9"/>
    <w:rsid w:val="006D1D03"/>
    <w:rsid w:val="006D2904"/>
    <w:rsid w:val="00707895"/>
    <w:rsid w:val="00725309"/>
    <w:rsid w:val="00725618"/>
    <w:rsid w:val="007314D3"/>
    <w:rsid w:val="007366AA"/>
    <w:rsid w:val="007552B8"/>
    <w:rsid w:val="007618E9"/>
    <w:rsid w:val="00761ADF"/>
    <w:rsid w:val="00772676"/>
    <w:rsid w:val="00777BF2"/>
    <w:rsid w:val="00794CB9"/>
    <w:rsid w:val="007957A2"/>
    <w:rsid w:val="007A3EB0"/>
    <w:rsid w:val="007A6B00"/>
    <w:rsid w:val="007D3874"/>
    <w:rsid w:val="007E7BCA"/>
    <w:rsid w:val="008133EC"/>
    <w:rsid w:val="0082205D"/>
    <w:rsid w:val="0082329C"/>
    <w:rsid w:val="00830D62"/>
    <w:rsid w:val="00832BA3"/>
    <w:rsid w:val="00835AFC"/>
    <w:rsid w:val="00837EE9"/>
    <w:rsid w:val="008424BA"/>
    <w:rsid w:val="00844011"/>
    <w:rsid w:val="00850A48"/>
    <w:rsid w:val="00854430"/>
    <w:rsid w:val="00854702"/>
    <w:rsid w:val="00856070"/>
    <w:rsid w:val="00863143"/>
    <w:rsid w:val="008650B5"/>
    <w:rsid w:val="00874395"/>
    <w:rsid w:val="00876400"/>
    <w:rsid w:val="00893C54"/>
    <w:rsid w:val="008A5CB6"/>
    <w:rsid w:val="008B0119"/>
    <w:rsid w:val="008B1424"/>
    <w:rsid w:val="008B4B2D"/>
    <w:rsid w:val="008B51A7"/>
    <w:rsid w:val="008C0F53"/>
    <w:rsid w:val="008E12A2"/>
    <w:rsid w:val="008F2843"/>
    <w:rsid w:val="009126CA"/>
    <w:rsid w:val="009147B6"/>
    <w:rsid w:val="0092001B"/>
    <w:rsid w:val="009201F8"/>
    <w:rsid w:val="009258EE"/>
    <w:rsid w:val="009306BB"/>
    <w:rsid w:val="00930EC6"/>
    <w:rsid w:val="009624F8"/>
    <w:rsid w:val="009645E4"/>
    <w:rsid w:val="00970B96"/>
    <w:rsid w:val="0098784C"/>
    <w:rsid w:val="009900DD"/>
    <w:rsid w:val="009B165B"/>
    <w:rsid w:val="009B3D6D"/>
    <w:rsid w:val="009B4BF4"/>
    <w:rsid w:val="009C3596"/>
    <w:rsid w:val="009C5F5A"/>
    <w:rsid w:val="009D103F"/>
    <w:rsid w:val="009D6BF0"/>
    <w:rsid w:val="009E52B1"/>
    <w:rsid w:val="00A14F4F"/>
    <w:rsid w:val="00A246B9"/>
    <w:rsid w:val="00A63041"/>
    <w:rsid w:val="00A70395"/>
    <w:rsid w:val="00A757E5"/>
    <w:rsid w:val="00A76DF6"/>
    <w:rsid w:val="00A82884"/>
    <w:rsid w:val="00A83ACF"/>
    <w:rsid w:val="00A85880"/>
    <w:rsid w:val="00A9347C"/>
    <w:rsid w:val="00A97153"/>
    <w:rsid w:val="00AA1252"/>
    <w:rsid w:val="00AB17F5"/>
    <w:rsid w:val="00AB4E1A"/>
    <w:rsid w:val="00AC0AD9"/>
    <w:rsid w:val="00AE16FD"/>
    <w:rsid w:val="00B007CB"/>
    <w:rsid w:val="00B0666A"/>
    <w:rsid w:val="00B204DC"/>
    <w:rsid w:val="00B22974"/>
    <w:rsid w:val="00B25B61"/>
    <w:rsid w:val="00B35FCF"/>
    <w:rsid w:val="00B41C4C"/>
    <w:rsid w:val="00B46421"/>
    <w:rsid w:val="00B54C12"/>
    <w:rsid w:val="00B804F5"/>
    <w:rsid w:val="00B8475C"/>
    <w:rsid w:val="00B9188C"/>
    <w:rsid w:val="00B9436A"/>
    <w:rsid w:val="00B94888"/>
    <w:rsid w:val="00B95A23"/>
    <w:rsid w:val="00BB20A8"/>
    <w:rsid w:val="00BC4829"/>
    <w:rsid w:val="00BD3FA5"/>
    <w:rsid w:val="00BE24F9"/>
    <w:rsid w:val="00BF0EC5"/>
    <w:rsid w:val="00C04ED3"/>
    <w:rsid w:val="00C0794C"/>
    <w:rsid w:val="00C23494"/>
    <w:rsid w:val="00C352FE"/>
    <w:rsid w:val="00C413C9"/>
    <w:rsid w:val="00C53994"/>
    <w:rsid w:val="00C86B7C"/>
    <w:rsid w:val="00C9011A"/>
    <w:rsid w:val="00C92984"/>
    <w:rsid w:val="00CA5885"/>
    <w:rsid w:val="00CB4230"/>
    <w:rsid w:val="00CB681B"/>
    <w:rsid w:val="00CB7371"/>
    <w:rsid w:val="00CC0073"/>
    <w:rsid w:val="00D063E9"/>
    <w:rsid w:val="00D126F8"/>
    <w:rsid w:val="00D131EE"/>
    <w:rsid w:val="00D265AB"/>
    <w:rsid w:val="00D27DA9"/>
    <w:rsid w:val="00D41FD6"/>
    <w:rsid w:val="00D60448"/>
    <w:rsid w:val="00D84B51"/>
    <w:rsid w:val="00D87F06"/>
    <w:rsid w:val="00DC67B8"/>
    <w:rsid w:val="00DD0275"/>
    <w:rsid w:val="00DE2837"/>
    <w:rsid w:val="00DF55BD"/>
    <w:rsid w:val="00DF59D2"/>
    <w:rsid w:val="00E027AC"/>
    <w:rsid w:val="00E0406A"/>
    <w:rsid w:val="00E22FFF"/>
    <w:rsid w:val="00E261BD"/>
    <w:rsid w:val="00E8563C"/>
    <w:rsid w:val="00E871B5"/>
    <w:rsid w:val="00E91559"/>
    <w:rsid w:val="00EB58C6"/>
    <w:rsid w:val="00EC01E7"/>
    <w:rsid w:val="00EC27D4"/>
    <w:rsid w:val="00EC40EA"/>
    <w:rsid w:val="00ED1DD4"/>
    <w:rsid w:val="00EE0228"/>
    <w:rsid w:val="00EE48A9"/>
    <w:rsid w:val="00EE4E6D"/>
    <w:rsid w:val="00EE50AB"/>
    <w:rsid w:val="00EF1376"/>
    <w:rsid w:val="00EF50BD"/>
    <w:rsid w:val="00F01180"/>
    <w:rsid w:val="00F024C8"/>
    <w:rsid w:val="00F03915"/>
    <w:rsid w:val="00F2527B"/>
    <w:rsid w:val="00F313E8"/>
    <w:rsid w:val="00F44D87"/>
    <w:rsid w:val="00F60C96"/>
    <w:rsid w:val="00F702A5"/>
    <w:rsid w:val="00F7180D"/>
    <w:rsid w:val="00F723BB"/>
    <w:rsid w:val="00F72475"/>
    <w:rsid w:val="00FC045D"/>
    <w:rsid w:val="00FE7A65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8E87D"/>
  <w15:docId w15:val="{57F9AFBA-6B22-4F2E-8120-6105913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837"/>
    <w:rPr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8B1424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5F5A"/>
    <w:pPr>
      <w:spacing w:before="100" w:beforeAutospacing="1" w:after="100" w:afterAutospacing="1" w:line="225" w:lineRule="atLeast"/>
    </w:pPr>
    <w:rPr>
      <w:rFonts w:ascii="Arial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5361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3614B"/>
    <w:rPr>
      <w:rFonts w:ascii="Tahoma" w:hAnsi="Tahoma" w:cs="Tahoma"/>
      <w:sz w:val="16"/>
      <w:szCs w:val="16"/>
      <w:lang w:val="en-AU" w:eastAsia="hr-HR"/>
    </w:rPr>
  </w:style>
  <w:style w:type="character" w:styleId="Strong">
    <w:name w:val="Strong"/>
    <w:uiPriority w:val="22"/>
    <w:qFormat/>
    <w:rsid w:val="00006DA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876400"/>
    <w:pPr>
      <w:suppressAutoHyphens/>
      <w:jc w:val="center"/>
    </w:pPr>
    <w:rPr>
      <w:rFonts w:ascii="Helvetica" w:hAnsi="Helvetica"/>
      <w:b/>
      <w:bCs/>
      <w:sz w:val="44"/>
      <w:szCs w:val="24"/>
      <w:lang w:eastAsia="ar-SA"/>
    </w:rPr>
  </w:style>
  <w:style w:type="character" w:customStyle="1" w:styleId="SubtitleChar">
    <w:name w:val="Subtitle Char"/>
    <w:link w:val="Subtitle"/>
    <w:rsid w:val="00876400"/>
    <w:rPr>
      <w:rFonts w:ascii="Helvetica" w:hAnsi="Helvetica"/>
      <w:b/>
      <w:bCs/>
      <w:sz w:val="44"/>
      <w:szCs w:val="24"/>
      <w:lang w:val="hr-HR" w:eastAsia="ar-SA"/>
    </w:rPr>
  </w:style>
  <w:style w:type="paragraph" w:styleId="BodyText">
    <w:name w:val="Body Text"/>
    <w:basedOn w:val="Normal"/>
    <w:link w:val="BodyTextChar"/>
    <w:rsid w:val="00876400"/>
    <w:pPr>
      <w:spacing w:after="120"/>
    </w:pPr>
  </w:style>
  <w:style w:type="character" w:customStyle="1" w:styleId="BodyTextChar">
    <w:name w:val="Body Text Char"/>
    <w:link w:val="BodyText"/>
    <w:rsid w:val="00876400"/>
    <w:rPr>
      <w:lang w:val="en-AU" w:eastAsia="hr-HR"/>
    </w:rPr>
  </w:style>
  <w:style w:type="paragraph" w:styleId="ListParagraph">
    <w:name w:val="List Paragraph"/>
    <w:basedOn w:val="Normal"/>
    <w:uiPriority w:val="34"/>
    <w:qFormat/>
    <w:rsid w:val="00A85880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A757E5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A757E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1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65151B"/>
    <w:rPr>
      <w:rFonts w:ascii="Courier New" w:hAnsi="Courier New" w:cs="Courier New"/>
      <w:lang w:val="hr-HR" w:eastAsia="hr-HR"/>
    </w:rPr>
  </w:style>
  <w:style w:type="paragraph" w:styleId="PlainText">
    <w:name w:val="Plain Text"/>
    <w:basedOn w:val="Normal"/>
    <w:link w:val="PlainTextChar"/>
    <w:uiPriority w:val="99"/>
    <w:unhideWhenUsed/>
    <w:rsid w:val="00151C3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51C3C"/>
    <w:rPr>
      <w:rFonts w:ascii="Consolas" w:eastAsia="Calibri" w:hAnsi="Consolas" w:cs="Times New Roman"/>
      <w:sz w:val="21"/>
      <w:szCs w:val="21"/>
      <w:lang w:val="hr-HR"/>
    </w:rPr>
  </w:style>
  <w:style w:type="character" w:customStyle="1" w:styleId="Heading2Char">
    <w:name w:val="Heading 2 Char"/>
    <w:link w:val="Heading2"/>
    <w:rsid w:val="008B1424"/>
    <w:rPr>
      <w:rFonts w:ascii="Arial" w:hAnsi="Arial"/>
      <w:b/>
      <w:sz w:val="28"/>
      <w:lang w:val="hr-HR" w:eastAsia="hr-HR"/>
    </w:rPr>
  </w:style>
  <w:style w:type="character" w:styleId="CommentReference">
    <w:name w:val="annotation reference"/>
    <w:rsid w:val="007D38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874"/>
  </w:style>
  <w:style w:type="character" w:customStyle="1" w:styleId="CommentTextChar">
    <w:name w:val="Comment Text Char"/>
    <w:link w:val="CommentText"/>
    <w:rsid w:val="007D3874"/>
    <w:rPr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D3874"/>
    <w:rPr>
      <w:b/>
      <w:bCs/>
    </w:rPr>
  </w:style>
  <w:style w:type="character" w:customStyle="1" w:styleId="CommentSubjectChar">
    <w:name w:val="Comment Subject Char"/>
    <w:link w:val="CommentSubject"/>
    <w:rsid w:val="007D3874"/>
    <w:rPr>
      <w:b/>
      <w:bCs/>
      <w:lang w:val="en-AU"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A0547"/>
    <w:rPr>
      <w:color w:val="605E5C"/>
      <w:shd w:val="clear" w:color="auto" w:fill="E1DFDD"/>
    </w:rPr>
  </w:style>
  <w:style w:type="table" w:styleId="TableGrid">
    <w:name w:val="Table Grid"/>
    <w:basedOn w:val="TableNormal"/>
    <w:unhideWhenUsed/>
    <w:rsid w:val="003F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pa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pas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1E8F-DBF0-4508-891D-F8128BAB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Marina Mikulic</cp:lastModifiedBy>
  <cp:revision>2</cp:revision>
  <cp:lastPrinted>2025-09-24T13:09:00Z</cp:lastPrinted>
  <dcterms:created xsi:type="dcterms:W3CDTF">2025-10-27T11:40:00Z</dcterms:created>
  <dcterms:modified xsi:type="dcterms:W3CDTF">2025-10-27T11:40:00Z</dcterms:modified>
</cp:coreProperties>
</file>